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B" w:rsidRPr="0050082D" w:rsidRDefault="00F14EDB" w:rsidP="00F14EDB">
      <w:pPr>
        <w:textAlignment w:val="top"/>
        <w:rPr>
          <w:rFonts w:ascii="Verdana" w:hAnsi="Verdana"/>
          <w:b/>
          <w:sz w:val="20"/>
          <w:szCs w:val="20"/>
        </w:rPr>
      </w:pPr>
      <w:r w:rsidRPr="0050082D">
        <w:rPr>
          <w:rFonts w:ascii="Verdana" w:hAnsi="Verdana"/>
          <w:b/>
          <w:sz w:val="32"/>
          <w:szCs w:val="32"/>
        </w:rPr>
        <w:t>Методическая тема:</w:t>
      </w:r>
      <w:r w:rsidRPr="0050082D">
        <w:rPr>
          <w:rFonts w:ascii="Verdana" w:hAnsi="Verdana"/>
          <w:b/>
          <w:sz w:val="20"/>
          <w:szCs w:val="20"/>
        </w:rPr>
        <w:t xml:space="preserve"> </w:t>
      </w:r>
    </w:p>
    <w:p w:rsidR="00F14EDB" w:rsidRDefault="00F14EDB" w:rsidP="00F14EDB">
      <w:pPr>
        <w:textAlignment w:val="top"/>
      </w:pPr>
    </w:p>
    <w:p w:rsidR="00F14EDB" w:rsidRPr="00B5348C" w:rsidRDefault="00F14EDB" w:rsidP="00F14EDB">
      <w:pPr>
        <w:textAlignment w:val="top"/>
        <w:rPr>
          <w:rFonts w:asciiTheme="majorHAnsi" w:hAnsiTheme="majorHAnsi"/>
          <w:sz w:val="28"/>
        </w:rPr>
      </w:pPr>
      <w:r w:rsidRPr="00B5348C">
        <w:rPr>
          <w:rFonts w:asciiTheme="majorHAnsi" w:hAnsiTheme="majorHAnsi"/>
          <w:sz w:val="28"/>
        </w:rPr>
        <w:t>«</w:t>
      </w:r>
      <w:r w:rsidRPr="00B5348C">
        <w:rPr>
          <w:rFonts w:asciiTheme="majorHAnsi" w:hAnsiTheme="majorHAnsi"/>
          <w:b/>
          <w:i/>
          <w:sz w:val="28"/>
        </w:rPr>
        <w:t>Формирование ключевых компетенций обучающихся на уроках  математики с целью повышения качества знаний обучающихся»</w:t>
      </w:r>
    </w:p>
    <w:p w:rsidR="00F14EDB" w:rsidRPr="00B5348C" w:rsidRDefault="00F14EDB" w:rsidP="00F14EDB">
      <w:pPr>
        <w:textAlignment w:val="top"/>
        <w:rPr>
          <w:rFonts w:asciiTheme="majorHAnsi" w:hAnsiTheme="majorHAnsi"/>
          <w:sz w:val="32"/>
          <w:szCs w:val="32"/>
        </w:rPr>
      </w:pPr>
    </w:p>
    <w:p w:rsidR="00F14EDB" w:rsidRPr="00B5348C" w:rsidRDefault="00F14EDB" w:rsidP="00B5348C">
      <w:pPr>
        <w:textAlignment w:val="top"/>
        <w:rPr>
          <w:rFonts w:asciiTheme="majorHAnsi" w:hAnsiTheme="majorHAnsi"/>
          <w:color w:val="000000"/>
          <w:sz w:val="18"/>
          <w:szCs w:val="18"/>
        </w:rPr>
      </w:pPr>
      <w:r w:rsidRPr="00B5348C">
        <w:rPr>
          <w:rStyle w:val="a8"/>
          <w:rFonts w:asciiTheme="majorHAnsi" w:eastAsiaTheme="majorEastAsia" w:hAnsiTheme="majorHAnsi"/>
          <w:color w:val="000000"/>
          <w:sz w:val="32"/>
          <w:szCs w:val="32"/>
        </w:rPr>
        <w:t>Цель:</w:t>
      </w:r>
    </w:p>
    <w:p w:rsidR="00F14EDB" w:rsidRPr="00B5348C" w:rsidRDefault="00BB19F0" w:rsidP="00F14EDB">
      <w:pPr>
        <w:textAlignment w:val="top"/>
        <w:rPr>
          <w:rFonts w:asciiTheme="majorHAnsi" w:hAnsiTheme="majorHAnsi"/>
          <w:color w:val="000000"/>
          <w:szCs w:val="18"/>
        </w:rPr>
      </w:pPr>
      <w:r>
        <w:rPr>
          <w:rFonts w:asciiTheme="majorHAnsi" w:hAnsiTheme="majorHAnsi"/>
          <w:color w:val="000000"/>
          <w:szCs w:val="18"/>
        </w:rPr>
        <w:t>С</w:t>
      </w:r>
      <w:r w:rsidR="00F14EDB" w:rsidRPr="00B5348C">
        <w:rPr>
          <w:rFonts w:asciiTheme="majorHAnsi" w:hAnsiTheme="majorHAnsi"/>
          <w:color w:val="000000"/>
          <w:szCs w:val="18"/>
        </w:rPr>
        <w:t>овершенствовать уровень педагогического мастерства учителей математики</w:t>
      </w:r>
      <w:proofErr w:type="gramStart"/>
      <w:r w:rsidR="00F14EDB" w:rsidRPr="00B5348C">
        <w:rPr>
          <w:rFonts w:asciiTheme="majorHAnsi" w:hAnsiTheme="majorHAnsi"/>
          <w:color w:val="000000"/>
          <w:szCs w:val="18"/>
        </w:rPr>
        <w:t xml:space="preserve"> ,</w:t>
      </w:r>
      <w:proofErr w:type="gramEnd"/>
      <w:r w:rsidR="00F14EDB" w:rsidRPr="00B5348C">
        <w:rPr>
          <w:rFonts w:asciiTheme="majorHAnsi" w:hAnsiTheme="majorHAnsi"/>
          <w:color w:val="000000"/>
          <w:szCs w:val="18"/>
        </w:rPr>
        <w:t xml:space="preserve">   </w:t>
      </w:r>
      <w:r>
        <w:rPr>
          <w:rFonts w:asciiTheme="majorHAnsi" w:hAnsiTheme="majorHAnsi"/>
          <w:color w:val="000000"/>
          <w:szCs w:val="18"/>
        </w:rPr>
        <w:t xml:space="preserve">  </w:t>
      </w:r>
      <w:r w:rsidR="00F14EDB" w:rsidRPr="00B5348C">
        <w:rPr>
          <w:rFonts w:asciiTheme="majorHAnsi" w:hAnsiTheme="majorHAnsi"/>
          <w:color w:val="000000"/>
          <w:szCs w:val="18"/>
        </w:rPr>
        <w:t>уровень их компетентности в области учебных предметов и методики их преподавания в условиях обновления содержания образования.</w:t>
      </w:r>
    </w:p>
    <w:p w:rsidR="00F14EDB" w:rsidRPr="00B5348C" w:rsidRDefault="00F14EDB" w:rsidP="00F14EDB">
      <w:pPr>
        <w:jc w:val="center"/>
        <w:textAlignment w:val="top"/>
        <w:rPr>
          <w:rFonts w:asciiTheme="majorHAnsi" w:hAnsiTheme="majorHAnsi"/>
          <w:color w:val="000000"/>
          <w:sz w:val="18"/>
          <w:szCs w:val="18"/>
        </w:rPr>
      </w:pPr>
      <w:r w:rsidRPr="00B5348C">
        <w:rPr>
          <w:rFonts w:asciiTheme="majorHAnsi" w:hAnsiTheme="majorHAnsi"/>
          <w:color w:val="000000"/>
          <w:sz w:val="18"/>
          <w:szCs w:val="18"/>
        </w:rPr>
        <w:t> </w:t>
      </w:r>
    </w:p>
    <w:p w:rsidR="001E2338" w:rsidRPr="00B5348C" w:rsidRDefault="00F14EDB" w:rsidP="001E2338">
      <w:pPr>
        <w:textAlignment w:val="top"/>
        <w:rPr>
          <w:rFonts w:asciiTheme="majorHAnsi" w:hAnsiTheme="majorHAnsi"/>
          <w:color w:val="008080"/>
          <w:sz w:val="15"/>
          <w:szCs w:val="15"/>
        </w:rPr>
      </w:pPr>
      <w:r w:rsidRPr="00B5348C">
        <w:rPr>
          <w:rFonts w:asciiTheme="majorHAnsi" w:hAnsiTheme="majorHAnsi"/>
        </w:rPr>
        <w:t xml:space="preserve"> </w:t>
      </w:r>
      <w:r w:rsidRPr="00B5348C">
        <w:rPr>
          <w:rFonts w:asciiTheme="majorHAnsi" w:hAnsiTheme="majorHAnsi"/>
        </w:rPr>
        <w:br/>
      </w:r>
    </w:p>
    <w:p w:rsidR="00B5348C" w:rsidRPr="00B5348C" w:rsidRDefault="00B5348C" w:rsidP="001E2338">
      <w:pPr>
        <w:textAlignment w:val="top"/>
        <w:rPr>
          <w:rFonts w:asciiTheme="majorHAnsi" w:hAnsiTheme="majorHAnsi"/>
          <w:sz w:val="28"/>
          <w:szCs w:val="28"/>
        </w:rPr>
      </w:pPr>
    </w:p>
    <w:p w:rsidR="00B5348C" w:rsidRPr="00B5348C" w:rsidRDefault="00B5348C" w:rsidP="00B5348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Основные задачи: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Продолжить работу по повышению качества обучения, не допускать снижения качества знаний обучающихся.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Продолжить работу по расширению единого образовательного пространства школы, используя новые технологии (Интернет, УМЦ,  интерактивная  доска, цифровые образовательные ресурсы).</w:t>
      </w:r>
    </w:p>
    <w:p w:rsidR="00B5348C" w:rsidRPr="00B5348C" w:rsidRDefault="00B5348C" w:rsidP="00B5348C">
      <w:pPr>
        <w:numPr>
          <w:ilvl w:val="0"/>
          <w:numId w:val="1"/>
        </w:numPr>
        <w:suppressAutoHyphens w:val="0"/>
        <w:jc w:val="both"/>
        <w:rPr>
          <w:rFonts w:asciiTheme="majorHAnsi" w:hAnsiTheme="majorHAnsi"/>
        </w:rPr>
      </w:pPr>
      <w:r w:rsidRPr="00B5348C">
        <w:rPr>
          <w:rFonts w:asciiTheme="majorHAnsi" w:hAnsiTheme="majorHAnsi"/>
        </w:rPr>
        <w:t>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F14EDB" w:rsidRPr="00B5348C" w:rsidRDefault="00F14EDB" w:rsidP="001E2338">
      <w:pPr>
        <w:textAlignment w:val="top"/>
        <w:rPr>
          <w:rFonts w:asciiTheme="majorHAnsi" w:hAnsiTheme="majorHAnsi"/>
          <w:b/>
        </w:rPr>
      </w:pPr>
    </w:p>
    <w:p w:rsidR="00F14EDB" w:rsidRPr="00B5348C" w:rsidRDefault="00F14EDB" w:rsidP="00F14EDB">
      <w:pPr>
        <w:textAlignment w:val="top"/>
        <w:rPr>
          <w:rFonts w:asciiTheme="majorHAnsi" w:hAnsiTheme="majorHAnsi"/>
        </w:rPr>
      </w:pPr>
      <w:r w:rsidRPr="00B5348C">
        <w:rPr>
          <w:rFonts w:asciiTheme="majorHAnsi" w:hAnsiTheme="majorHAnsi"/>
          <w:b/>
          <w:sz w:val="28"/>
          <w:szCs w:val="28"/>
        </w:rPr>
        <w:t>Направления работы МО:</w:t>
      </w:r>
      <w:r w:rsidRPr="00B5348C">
        <w:rPr>
          <w:rFonts w:asciiTheme="majorHAnsi" w:hAnsiTheme="majorHAnsi"/>
          <w:sz w:val="28"/>
          <w:szCs w:val="28"/>
        </w:rPr>
        <w:t xml:space="preserve"> </w:t>
      </w:r>
      <w:r w:rsidRPr="00B5348C">
        <w:rPr>
          <w:rFonts w:asciiTheme="majorHAnsi" w:hAnsiTheme="majorHAnsi"/>
          <w:sz w:val="28"/>
          <w:szCs w:val="28"/>
        </w:rPr>
        <w:br/>
      </w:r>
      <w:r w:rsidRPr="00B5348C">
        <w:rPr>
          <w:rFonts w:asciiTheme="majorHAnsi" w:hAnsiTheme="majorHAnsi"/>
        </w:rPr>
        <w:t xml:space="preserve">1. Преподавание предмета в соответствии с современными требованиями к уроку. </w:t>
      </w:r>
      <w:r w:rsidRPr="00B5348C">
        <w:rPr>
          <w:rFonts w:asciiTheme="majorHAnsi" w:hAnsiTheme="majorHAnsi"/>
        </w:rPr>
        <w:br/>
        <w:t xml:space="preserve">2. Внедрение инновационных программ и технологий для повышения качества обучения математике. </w:t>
      </w:r>
      <w:r w:rsidRPr="00B5348C">
        <w:rPr>
          <w:rFonts w:asciiTheme="majorHAnsi" w:hAnsiTheme="majorHAnsi"/>
        </w:rPr>
        <w:br/>
        <w:t xml:space="preserve">3. Внеурочная работа, направленная на развитие творческих способностей учащихся и повышение интереса к изучению предмета. </w:t>
      </w:r>
    </w:p>
    <w:p w:rsidR="00F14EDB" w:rsidRPr="00B5348C" w:rsidRDefault="00F14EDB" w:rsidP="00F14EDB">
      <w:pPr>
        <w:textAlignment w:val="top"/>
        <w:rPr>
          <w:rFonts w:asciiTheme="majorHAnsi" w:hAnsiTheme="majorHAnsi"/>
        </w:rPr>
      </w:pPr>
    </w:p>
    <w:p w:rsidR="001E2338" w:rsidRPr="00B5348C" w:rsidRDefault="001E2338" w:rsidP="001E2338">
      <w:pPr>
        <w:textAlignment w:val="top"/>
        <w:rPr>
          <w:rFonts w:asciiTheme="majorHAnsi" w:hAnsiTheme="majorHAnsi"/>
          <w:b/>
          <w:sz w:val="28"/>
          <w:szCs w:val="28"/>
        </w:rPr>
      </w:pPr>
      <w:r w:rsidRPr="00B5348C">
        <w:rPr>
          <w:rFonts w:asciiTheme="majorHAnsi" w:hAnsiTheme="majorHAnsi"/>
          <w:b/>
          <w:sz w:val="28"/>
          <w:szCs w:val="28"/>
        </w:rPr>
        <w:t xml:space="preserve">Основные формы работы методического объединения: </w:t>
      </w:r>
      <w:r w:rsidRPr="00B5348C">
        <w:rPr>
          <w:rFonts w:asciiTheme="majorHAnsi" w:hAnsiTheme="majorHAnsi"/>
          <w:b/>
          <w:sz w:val="28"/>
          <w:szCs w:val="28"/>
        </w:rPr>
        <w:br/>
      </w:r>
    </w:p>
    <w:p w:rsidR="001E2338" w:rsidRPr="00B5348C" w:rsidRDefault="001E2338" w:rsidP="001E2338">
      <w:pPr>
        <w:textAlignment w:val="top"/>
        <w:rPr>
          <w:rFonts w:asciiTheme="majorHAnsi" w:hAnsiTheme="majorHAnsi"/>
        </w:rPr>
      </w:pPr>
      <w:r w:rsidRPr="00B5348C">
        <w:rPr>
          <w:rFonts w:asciiTheme="majorHAnsi" w:hAnsiTheme="majorHAnsi"/>
        </w:rPr>
        <w:t xml:space="preserve">· участие в работе педагогических советов; </w:t>
      </w:r>
      <w:r w:rsidRPr="00B5348C">
        <w:rPr>
          <w:rFonts w:asciiTheme="majorHAnsi" w:hAnsiTheme="majorHAnsi"/>
        </w:rPr>
        <w:br/>
        <w:t xml:space="preserve">· проведение мастер – классов; </w:t>
      </w:r>
      <w:r w:rsidRPr="00B5348C">
        <w:rPr>
          <w:rFonts w:asciiTheme="majorHAnsi" w:hAnsiTheme="majorHAnsi"/>
        </w:rPr>
        <w:br/>
        <w:t xml:space="preserve">· проведение открытых уроков; </w:t>
      </w:r>
      <w:r w:rsidRPr="00B5348C">
        <w:rPr>
          <w:rFonts w:asciiTheme="majorHAnsi" w:hAnsiTheme="majorHAnsi"/>
        </w:rPr>
        <w:br/>
        <w:t xml:space="preserve">· организация семинаров и круглых столов; </w:t>
      </w:r>
      <w:r w:rsidRPr="00B5348C">
        <w:rPr>
          <w:rFonts w:asciiTheme="majorHAnsi" w:hAnsiTheme="majorHAnsi"/>
        </w:rPr>
        <w:br/>
        <w:t xml:space="preserve">· организация и проведение методических и предметных недель; </w:t>
      </w:r>
      <w:r w:rsidRPr="00B5348C">
        <w:rPr>
          <w:rFonts w:asciiTheme="majorHAnsi" w:hAnsiTheme="majorHAnsi"/>
        </w:rPr>
        <w:br/>
        <w:t xml:space="preserve">· организация, подготовка и проведение пробных экзаменов в выпускных классах. </w:t>
      </w:r>
      <w:r w:rsidRPr="00B5348C">
        <w:rPr>
          <w:rFonts w:asciiTheme="majorHAnsi" w:hAnsiTheme="majorHAnsi"/>
        </w:rPr>
        <w:br/>
      </w:r>
      <w:r w:rsidRPr="00B5348C">
        <w:rPr>
          <w:rFonts w:asciiTheme="majorHAnsi" w:hAnsiTheme="majorHAnsi"/>
        </w:rPr>
        <w:lastRenderedPageBreak/>
        <w:br/>
      </w:r>
    </w:p>
    <w:p w:rsidR="00F14EDB" w:rsidRPr="00B5348C" w:rsidRDefault="00F14EDB" w:rsidP="00F14EDB">
      <w:pPr>
        <w:jc w:val="both"/>
        <w:textAlignment w:val="top"/>
        <w:rPr>
          <w:rFonts w:asciiTheme="majorHAnsi" w:hAnsiTheme="majorHAnsi"/>
        </w:rPr>
      </w:pPr>
    </w:p>
    <w:p w:rsidR="00F14EDB" w:rsidRPr="00B5348C" w:rsidRDefault="00F14EDB" w:rsidP="00F14EDB">
      <w:pPr>
        <w:jc w:val="both"/>
        <w:textAlignment w:val="top"/>
        <w:rPr>
          <w:rFonts w:asciiTheme="majorHAnsi" w:hAnsiTheme="majorHAnsi"/>
          <w:u w:val="single"/>
        </w:rPr>
      </w:pPr>
      <w:r w:rsidRPr="00B5348C">
        <w:rPr>
          <w:rFonts w:asciiTheme="majorHAnsi" w:hAnsiTheme="majorHAnsi"/>
        </w:rPr>
        <w:t xml:space="preserve">Учителя работают над формированием у учеников  математических знаний, подготовкой к поступлению в ВУЗы и колледжи. Общими на всех ступенях обучения в школе являются следующие </w:t>
      </w:r>
      <w:r w:rsidRPr="00B5348C">
        <w:rPr>
          <w:rFonts w:asciiTheme="majorHAnsi" w:hAnsiTheme="majorHAnsi"/>
          <w:u w:val="single"/>
        </w:rPr>
        <w:t>приоритеты:</w:t>
      </w:r>
    </w:p>
    <w:p w:rsidR="00F14EDB" w:rsidRPr="00B5348C" w:rsidRDefault="00F14EDB" w:rsidP="00F14EDB">
      <w:pPr>
        <w:jc w:val="both"/>
        <w:textAlignment w:val="top"/>
        <w:rPr>
          <w:rFonts w:asciiTheme="majorHAnsi" w:hAnsiTheme="majorHAnsi"/>
        </w:rPr>
      </w:pPr>
      <w:r w:rsidRPr="00B5348C">
        <w:rPr>
          <w:rFonts w:asciiTheme="majorHAnsi" w:hAnsiTheme="majorHAnsi"/>
        </w:rPr>
        <w:t>- личностно-ориентированный подход, </w:t>
      </w:r>
    </w:p>
    <w:p w:rsidR="00F14EDB" w:rsidRPr="00B5348C" w:rsidRDefault="00F14EDB" w:rsidP="00F14EDB">
      <w:pPr>
        <w:jc w:val="both"/>
        <w:textAlignment w:val="top"/>
        <w:rPr>
          <w:rFonts w:asciiTheme="majorHAnsi" w:hAnsiTheme="majorHAnsi"/>
        </w:rPr>
      </w:pPr>
      <w:r w:rsidRPr="00B5348C">
        <w:rPr>
          <w:rFonts w:asciiTheme="majorHAnsi" w:hAnsiTheme="majorHAnsi"/>
        </w:rPr>
        <w:t>- </w:t>
      </w:r>
      <w:proofErr w:type="spellStart"/>
      <w:r w:rsidRPr="00B5348C">
        <w:rPr>
          <w:rFonts w:asciiTheme="majorHAnsi" w:hAnsiTheme="majorHAnsi"/>
        </w:rPr>
        <w:t>разноуровневый</w:t>
      </w:r>
      <w:proofErr w:type="spellEnd"/>
      <w:r w:rsidRPr="00B5348C">
        <w:rPr>
          <w:rFonts w:asciiTheme="majorHAnsi" w:hAnsiTheme="majorHAnsi"/>
        </w:rPr>
        <w:t xml:space="preserve"> дифференцируемый метод обучения, </w:t>
      </w:r>
    </w:p>
    <w:p w:rsidR="00F14EDB" w:rsidRPr="00B5348C" w:rsidRDefault="00F14EDB" w:rsidP="00F14EDB">
      <w:pPr>
        <w:jc w:val="both"/>
        <w:textAlignment w:val="top"/>
        <w:rPr>
          <w:rFonts w:asciiTheme="majorHAnsi" w:hAnsiTheme="majorHAnsi"/>
        </w:rPr>
      </w:pPr>
      <w:r w:rsidRPr="00B5348C">
        <w:rPr>
          <w:rFonts w:asciiTheme="majorHAnsi" w:hAnsiTheme="majorHAnsi"/>
        </w:rPr>
        <w:t>- групповые и индивидуальные формы развивающего обучения</w:t>
      </w:r>
    </w:p>
    <w:p w:rsidR="00331AF7" w:rsidRDefault="00331AF7" w:rsidP="00331AF7">
      <w:pPr>
        <w:rPr>
          <w:b/>
        </w:rPr>
      </w:pPr>
    </w:p>
    <w:p w:rsidR="00331AF7" w:rsidRDefault="00331AF7" w:rsidP="00331AF7">
      <w:pPr>
        <w:rPr>
          <w:b/>
        </w:rPr>
      </w:pPr>
    </w:p>
    <w:p w:rsidR="00331AF7" w:rsidRPr="00BB19F0" w:rsidRDefault="00331AF7" w:rsidP="00331AF7">
      <w:pPr>
        <w:jc w:val="center"/>
        <w:rPr>
          <w:sz w:val="28"/>
          <w:szCs w:val="28"/>
        </w:rPr>
      </w:pPr>
      <w:r w:rsidRPr="00BB19F0">
        <w:rPr>
          <w:b/>
          <w:sz w:val="28"/>
          <w:szCs w:val="28"/>
        </w:rPr>
        <w:t>Повышение квалификации учителей</w:t>
      </w:r>
    </w:p>
    <w:p w:rsidR="00331AF7" w:rsidRDefault="00331AF7" w:rsidP="00331AF7"/>
    <w:p w:rsidR="00331AF7" w:rsidRPr="00947AD8" w:rsidRDefault="00331AF7" w:rsidP="00331AF7">
      <w:r>
        <w:t>1. Посещение семинаров, лекций, методических дней в школе, районе</w:t>
      </w:r>
    </w:p>
    <w:p w:rsidR="00331AF7" w:rsidRPr="00947AD8" w:rsidRDefault="00331AF7" w:rsidP="00331AF7">
      <w:r>
        <w:t>2. Прохождение курсов повышения квалификации при РИПКРО.</w:t>
      </w:r>
    </w:p>
    <w:p w:rsidR="00331AF7" w:rsidRDefault="00331AF7" w:rsidP="00331AF7">
      <w:pPr>
        <w:jc w:val="center"/>
        <w:rPr>
          <w:b/>
        </w:rPr>
      </w:pPr>
    </w:p>
    <w:p w:rsidR="00331AF7" w:rsidRDefault="00331AF7" w:rsidP="00331AF7">
      <w:pPr>
        <w:jc w:val="center"/>
        <w:rPr>
          <w:b/>
        </w:rPr>
      </w:pPr>
    </w:p>
    <w:p w:rsidR="00331AF7" w:rsidRPr="00BB19F0" w:rsidRDefault="00331AF7" w:rsidP="00331AF7">
      <w:pPr>
        <w:jc w:val="center"/>
        <w:rPr>
          <w:b/>
          <w:sz w:val="28"/>
          <w:szCs w:val="28"/>
        </w:rPr>
      </w:pPr>
      <w:r w:rsidRPr="00BB19F0">
        <w:rPr>
          <w:b/>
          <w:sz w:val="28"/>
          <w:szCs w:val="28"/>
        </w:rPr>
        <w:t>Совершенствование педагогического мастерства</w:t>
      </w:r>
    </w:p>
    <w:p w:rsidR="00331AF7" w:rsidRDefault="00331AF7" w:rsidP="00331AF7"/>
    <w:p w:rsidR="00331AF7" w:rsidRDefault="00331AF7" w:rsidP="00331AF7">
      <w:r>
        <w:t xml:space="preserve">1. </w:t>
      </w:r>
      <w:proofErr w:type="spellStart"/>
      <w:r>
        <w:t>Азнаурова</w:t>
      </w:r>
      <w:proofErr w:type="spellEnd"/>
      <w:r>
        <w:t xml:space="preserve"> З.У. «Активные формы обучения на уроках математики».</w:t>
      </w:r>
    </w:p>
    <w:p w:rsidR="00331AF7" w:rsidRDefault="00331AF7" w:rsidP="00331AF7">
      <w:r>
        <w:t>2. Амбалова М.К. «Подготовка учащихся 9 класса к ГИА».</w:t>
      </w:r>
    </w:p>
    <w:p w:rsidR="00331AF7" w:rsidRDefault="00331AF7" w:rsidP="00331AF7">
      <w:r>
        <w:t xml:space="preserve">3. </w:t>
      </w:r>
      <w:proofErr w:type="spellStart"/>
      <w:r>
        <w:t>Сидакова</w:t>
      </w:r>
      <w:proofErr w:type="spellEnd"/>
      <w:r>
        <w:t xml:space="preserve"> Ж.Т. ««"Применение дифференцированного контроля ЗУН на уроках математики  »</w:t>
      </w:r>
    </w:p>
    <w:p w:rsidR="00331AF7" w:rsidRDefault="00331AF7" w:rsidP="00331AF7">
      <w:pPr>
        <w:jc w:val="center"/>
        <w:rPr>
          <w:b/>
        </w:rPr>
      </w:pPr>
    </w:p>
    <w:p w:rsidR="00331AF7" w:rsidRDefault="00331AF7" w:rsidP="00331AF7">
      <w:pPr>
        <w:jc w:val="center"/>
        <w:rPr>
          <w:b/>
        </w:rPr>
      </w:pPr>
    </w:p>
    <w:p w:rsidR="00331AF7" w:rsidRPr="00BB19F0" w:rsidRDefault="00331AF7" w:rsidP="00331AF7">
      <w:pPr>
        <w:jc w:val="center"/>
        <w:rPr>
          <w:b/>
          <w:sz w:val="28"/>
          <w:szCs w:val="28"/>
        </w:rPr>
      </w:pPr>
      <w:r w:rsidRPr="00BB19F0">
        <w:rPr>
          <w:b/>
          <w:sz w:val="28"/>
          <w:szCs w:val="28"/>
        </w:rPr>
        <w:t xml:space="preserve">Организация контроля над ЗУН </w:t>
      </w:r>
      <w:proofErr w:type="gramStart"/>
      <w:r w:rsidRPr="00BB19F0">
        <w:rPr>
          <w:b/>
          <w:sz w:val="28"/>
          <w:szCs w:val="28"/>
        </w:rPr>
        <w:t>обучающихся</w:t>
      </w:r>
      <w:proofErr w:type="gramEnd"/>
    </w:p>
    <w:p w:rsidR="00331AF7" w:rsidRDefault="00331AF7" w:rsidP="00331AF7"/>
    <w:p w:rsidR="00331AF7" w:rsidRDefault="00331AF7" w:rsidP="00331AF7">
      <w:r>
        <w:t xml:space="preserve">1. </w:t>
      </w:r>
      <w:proofErr w:type="spellStart"/>
      <w:r>
        <w:t>Взаимопосещение</w:t>
      </w:r>
      <w:proofErr w:type="spellEnd"/>
      <w:r>
        <w:t xml:space="preserve"> уроков.</w:t>
      </w:r>
    </w:p>
    <w:p w:rsidR="00331AF7" w:rsidRDefault="00331AF7" w:rsidP="00331AF7">
      <w:r>
        <w:t>2. Проведение контрольных работ и срезов  .</w:t>
      </w:r>
    </w:p>
    <w:p w:rsidR="00331AF7" w:rsidRDefault="00331AF7" w:rsidP="00331AF7">
      <w:r>
        <w:t>3. Взаимопроверка и анализ рабочих и контрольных тетрадей по предметам.</w:t>
      </w:r>
    </w:p>
    <w:p w:rsidR="00331AF7" w:rsidRDefault="00331AF7" w:rsidP="00331AF7">
      <w:r>
        <w:t>4. Накопление дидактического материала.</w:t>
      </w:r>
    </w:p>
    <w:p w:rsidR="00331AF7" w:rsidRPr="00FC1D42" w:rsidRDefault="00331AF7" w:rsidP="00331AF7">
      <w:r>
        <w:t xml:space="preserve">5.Проведение пробного экзамена  в 9 </w:t>
      </w:r>
      <w:proofErr w:type="spellStart"/>
      <w:r>
        <w:t>кл</w:t>
      </w:r>
      <w:proofErr w:type="spellEnd"/>
      <w:r>
        <w:t xml:space="preserve">. </w:t>
      </w:r>
      <w:r w:rsidRPr="00FC1D42">
        <w:t xml:space="preserve"> </w:t>
      </w:r>
      <w:r>
        <w:t xml:space="preserve"> и  11кл.</w:t>
      </w:r>
    </w:p>
    <w:p w:rsidR="00331AF7" w:rsidRDefault="00331AF7" w:rsidP="00331AF7">
      <w:pPr>
        <w:jc w:val="center"/>
        <w:rPr>
          <w:b/>
        </w:rPr>
      </w:pPr>
    </w:p>
    <w:p w:rsidR="00331AF7" w:rsidRPr="00BB19F0" w:rsidRDefault="00331AF7" w:rsidP="00331AF7">
      <w:pPr>
        <w:jc w:val="center"/>
        <w:rPr>
          <w:b/>
          <w:sz w:val="28"/>
          <w:szCs w:val="28"/>
        </w:rPr>
      </w:pPr>
      <w:r w:rsidRPr="00BB19F0">
        <w:rPr>
          <w:b/>
          <w:sz w:val="28"/>
          <w:szCs w:val="28"/>
        </w:rPr>
        <w:t>Внеклассная работа</w:t>
      </w:r>
    </w:p>
    <w:p w:rsidR="00331AF7" w:rsidRDefault="00331AF7" w:rsidP="00331AF7"/>
    <w:p w:rsidR="00331AF7" w:rsidRDefault="00331AF7" w:rsidP="00331AF7">
      <w:r>
        <w:t>1. Проведение предметных олимпиад:</w:t>
      </w:r>
    </w:p>
    <w:p w:rsidR="00331AF7" w:rsidRDefault="00331AF7" w:rsidP="00331AF7">
      <w:r>
        <w:t xml:space="preserve">    Математик</w:t>
      </w:r>
      <w:proofErr w:type="gramStart"/>
      <w:r>
        <w:t>а-</w:t>
      </w:r>
      <w:proofErr w:type="gramEnd"/>
      <w:r>
        <w:t xml:space="preserve">   октябрь-ноябрь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AF7" w:rsidRDefault="00331AF7" w:rsidP="00331AF7">
      <w:r>
        <w:t>2. Предметные недели:</w:t>
      </w:r>
    </w:p>
    <w:p w:rsidR="00331AF7" w:rsidRDefault="00331AF7" w:rsidP="00331AF7">
      <w:r>
        <w:t xml:space="preserve">    Математика—декабрь(10-15)</w:t>
      </w:r>
    </w:p>
    <w:p w:rsidR="00456C98" w:rsidRDefault="00331AF7" w:rsidP="00456C98">
      <w:r w:rsidRPr="00D53AC5">
        <w:t>3. Участие</w:t>
      </w:r>
      <w:r>
        <w:t xml:space="preserve"> в</w:t>
      </w:r>
      <w:r w:rsidRPr="00D53AC5">
        <w:t xml:space="preserve"> международной игре «Кенгуру 2013»     </w:t>
      </w:r>
    </w:p>
    <w:p w:rsidR="00456C98" w:rsidRDefault="00456C98" w:rsidP="00456C98">
      <w:r>
        <w:t>4</w:t>
      </w:r>
      <w:r w:rsidRPr="00C402A8">
        <w:t xml:space="preserve">. Элективные курсы: </w:t>
      </w:r>
      <w:r w:rsidRPr="00C402A8">
        <w:br/>
      </w:r>
      <w:r>
        <w:t>Подготовка к ГИА, 9 класс</w:t>
      </w:r>
      <w:r w:rsidRPr="00C402A8">
        <w:t>“</w:t>
      </w:r>
      <w:proofErr w:type="gramStart"/>
      <w:r>
        <w:t xml:space="preserve"> </w:t>
      </w:r>
      <w:r w:rsidRPr="00923EB5">
        <w:t>,</w:t>
      </w:r>
      <w:proofErr w:type="gramEnd"/>
      <w:r w:rsidRPr="00C402A8">
        <w:t xml:space="preserve"> Подготовка к ЕГЭ, 11 класс ” </w:t>
      </w:r>
    </w:p>
    <w:p w:rsidR="00456C98" w:rsidRPr="00C402A8" w:rsidRDefault="00456C98" w:rsidP="00456C98"/>
    <w:p w:rsidR="00331AF7" w:rsidRPr="00D53AC5" w:rsidRDefault="00331AF7" w:rsidP="00331AF7">
      <w:r w:rsidRPr="00D53AC5">
        <w:t xml:space="preserve">                                              </w:t>
      </w:r>
    </w:p>
    <w:p w:rsidR="00331AF7" w:rsidRDefault="00331AF7" w:rsidP="00331AF7">
      <w:pPr>
        <w:jc w:val="center"/>
        <w:rPr>
          <w:b/>
        </w:rPr>
      </w:pPr>
    </w:p>
    <w:p w:rsidR="00331AF7" w:rsidRPr="00BB19F0" w:rsidRDefault="00331AF7" w:rsidP="00331AF7">
      <w:pPr>
        <w:jc w:val="center"/>
        <w:rPr>
          <w:b/>
          <w:sz w:val="28"/>
          <w:szCs w:val="28"/>
        </w:rPr>
      </w:pPr>
      <w:r w:rsidRPr="00BB19F0">
        <w:rPr>
          <w:b/>
          <w:sz w:val="28"/>
          <w:szCs w:val="28"/>
        </w:rPr>
        <w:t>Открытые уроки</w:t>
      </w:r>
    </w:p>
    <w:p w:rsidR="00331AF7" w:rsidRDefault="00331AF7" w:rsidP="00331AF7"/>
    <w:p w:rsidR="00331AF7" w:rsidRDefault="00331AF7" w:rsidP="00331AF7">
      <w:r>
        <w:t xml:space="preserve">1.Алгебра, 9  класс. Учитель Амбалова М.К.—февраль </w:t>
      </w:r>
    </w:p>
    <w:p w:rsidR="00C124A5" w:rsidRDefault="008B7A7E" w:rsidP="00331AF7">
      <w:r>
        <w:t>2.</w:t>
      </w:r>
      <w:r w:rsidR="00331AF7">
        <w:t xml:space="preserve"> Алгебра, 11 класс. Учитель </w:t>
      </w:r>
      <w:proofErr w:type="spellStart"/>
      <w:r w:rsidR="00331AF7">
        <w:t>Азнаурова</w:t>
      </w:r>
      <w:proofErr w:type="spellEnd"/>
      <w:r w:rsidR="00331AF7">
        <w:t xml:space="preserve"> З.У.-  </w:t>
      </w:r>
      <w:r w:rsidR="00C124A5">
        <w:t>январь</w:t>
      </w:r>
    </w:p>
    <w:p w:rsidR="00331AF7" w:rsidRDefault="00331AF7" w:rsidP="00331AF7">
      <w:r>
        <w:t>3.математика, 5 класс</w:t>
      </w:r>
      <w:proofErr w:type="gramStart"/>
      <w:r>
        <w:t xml:space="preserve"> .</w:t>
      </w:r>
      <w:proofErr w:type="gramEnd"/>
      <w:r>
        <w:t xml:space="preserve"> Учитель </w:t>
      </w:r>
      <w:proofErr w:type="spellStart"/>
      <w:r>
        <w:t>Сидакова</w:t>
      </w:r>
      <w:proofErr w:type="spellEnd"/>
      <w:r>
        <w:t xml:space="preserve"> Ж.Т.- октябрь</w:t>
      </w:r>
    </w:p>
    <w:p w:rsidR="00331AF7" w:rsidRDefault="00331AF7" w:rsidP="00331AF7">
      <w:pPr>
        <w:rPr>
          <w:b/>
        </w:rPr>
      </w:pPr>
    </w:p>
    <w:p w:rsidR="00F14EDB" w:rsidRDefault="00F14EDB" w:rsidP="003D60F0">
      <w:pPr>
        <w:pStyle w:val="2"/>
        <w:jc w:val="center"/>
        <w:textAlignment w:val="top"/>
      </w:pPr>
      <w:r>
        <w:lastRenderedPageBreak/>
        <w:t>Тематика заседаний методического объединения</w:t>
      </w:r>
    </w:p>
    <w:tbl>
      <w:tblPr>
        <w:tblStyle w:val="af4"/>
        <w:tblW w:w="5237" w:type="pct"/>
        <w:tblInd w:w="-34" w:type="dxa"/>
        <w:tblLayout w:type="fixed"/>
        <w:tblLook w:val="0000"/>
      </w:tblPr>
      <w:tblGrid>
        <w:gridCol w:w="10025"/>
      </w:tblGrid>
      <w:tr w:rsidR="00B5348C" w:rsidRPr="0050082D" w:rsidTr="00F61835">
        <w:trPr>
          <w:trHeight w:val="10487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B5348C" w:rsidRPr="00D1398E" w:rsidRDefault="00B5348C" w:rsidP="00B5348C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D1398E">
              <w:rPr>
                <w:b/>
                <w:color w:val="000000" w:themeColor="text1"/>
                <w:sz w:val="28"/>
                <w:szCs w:val="28"/>
              </w:rPr>
              <w:t>Август-Сентябрь</w:t>
            </w:r>
          </w:p>
          <w:p w:rsidR="00B5348C" w:rsidRPr="00D1398E" w:rsidRDefault="00B5348C" w:rsidP="00163D50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D1398E">
              <w:rPr>
                <w:color w:val="000000" w:themeColor="text1"/>
                <w:sz w:val="28"/>
                <w:szCs w:val="28"/>
              </w:rPr>
              <w:t>Заседание №1.</w:t>
            </w:r>
          </w:p>
          <w:p w:rsidR="00B5348C" w:rsidRPr="00D1398E" w:rsidRDefault="00B5348C" w:rsidP="00163D50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D1398E">
              <w:rPr>
                <w:rStyle w:val="a8"/>
                <w:rFonts w:eastAsiaTheme="majorEastAsia"/>
                <w:color w:val="000000" w:themeColor="text1"/>
                <w:sz w:val="28"/>
                <w:szCs w:val="28"/>
              </w:rPr>
              <w:t xml:space="preserve">Тема: </w:t>
            </w:r>
            <w:r w:rsidRPr="00D1398E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BB19F0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Анализ работы методического объединения за 2011-2012 </w:t>
            </w:r>
            <w:proofErr w:type="spellStart"/>
            <w:r w:rsidR="00BB19F0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BB19F0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3D60F0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B19F0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год</w:t>
            </w:r>
            <w:r w:rsidRPr="00D1398E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».</w:t>
            </w:r>
          </w:p>
          <w:p w:rsidR="00B5348C" w:rsidRPr="00D1398E" w:rsidRDefault="00B5348C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  <w:r w:rsidRPr="00D1398E">
              <w:rPr>
                <w:rStyle w:val="a8"/>
                <w:rFonts w:eastAsiaTheme="majorEastAsia"/>
                <w:color w:val="000000" w:themeColor="text1"/>
              </w:rPr>
              <w:t> </w:t>
            </w:r>
          </w:p>
          <w:p w:rsidR="00B5348C" w:rsidRPr="00D1398E" w:rsidRDefault="00B5348C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  <w:r w:rsidRPr="00D1398E">
              <w:rPr>
                <w:b/>
                <w:color w:val="000000" w:themeColor="text1"/>
              </w:rPr>
              <w:t>План заседания: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1.     Анализ работы МО за истекший учебный год.</w:t>
            </w:r>
            <w:r w:rsidR="003D60F0">
              <w:rPr>
                <w:color w:val="000000" w:themeColor="text1"/>
              </w:rPr>
              <w:t xml:space="preserve"> </w:t>
            </w:r>
            <w:r w:rsidR="00BB19F0">
              <w:rPr>
                <w:color w:val="000000" w:themeColor="text1"/>
              </w:rPr>
              <w:t>(Амбалова М.К)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 xml:space="preserve">2.     Утверждение плана методической работы на новый </w:t>
            </w:r>
            <w:r w:rsidR="00BB19F0">
              <w:rPr>
                <w:color w:val="000000" w:themeColor="text1"/>
              </w:rPr>
              <w:t>2012-2013</w:t>
            </w:r>
            <w:r w:rsidRPr="0050082D">
              <w:rPr>
                <w:color w:val="000000" w:themeColor="text1"/>
              </w:rPr>
              <w:t>учебный год.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3.     Утверждение календарно – тематического планирования педагогов МО.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4.    </w:t>
            </w:r>
            <w:r w:rsidR="00BB19F0">
              <w:rPr>
                <w:color w:val="000000" w:themeColor="text1"/>
              </w:rPr>
              <w:t xml:space="preserve">О результатах ГИА и принятии необходимых мер для подготовки учащихся </w:t>
            </w:r>
            <w:proofErr w:type="gramStart"/>
            <w:r w:rsidR="00BB19F0">
              <w:rPr>
                <w:color w:val="000000" w:themeColor="text1"/>
              </w:rPr>
              <w:t>к</w:t>
            </w:r>
            <w:proofErr w:type="gramEnd"/>
            <w:r w:rsidR="00BB19F0">
              <w:rPr>
                <w:color w:val="000000" w:themeColor="text1"/>
              </w:rPr>
              <w:t xml:space="preserve"> успешной сдачи ГИА</w:t>
            </w:r>
            <w:r w:rsidRPr="0050082D">
              <w:rPr>
                <w:color w:val="000000" w:themeColor="text1"/>
              </w:rPr>
              <w:t xml:space="preserve">. </w:t>
            </w:r>
            <w:r w:rsidR="00794715">
              <w:rPr>
                <w:color w:val="000000" w:themeColor="text1"/>
              </w:rPr>
              <w:t>(</w:t>
            </w:r>
            <w:proofErr w:type="spellStart"/>
            <w:r w:rsidR="00794715">
              <w:rPr>
                <w:color w:val="000000" w:themeColor="text1"/>
              </w:rPr>
              <w:t>Азнаурова</w:t>
            </w:r>
            <w:proofErr w:type="spellEnd"/>
            <w:r w:rsidR="00794715">
              <w:rPr>
                <w:color w:val="000000" w:themeColor="text1"/>
              </w:rPr>
              <w:t xml:space="preserve"> З.У)</w:t>
            </w:r>
          </w:p>
          <w:p w:rsidR="00B5348C" w:rsidRPr="00D1398E" w:rsidRDefault="00B5348C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  <w:r w:rsidRPr="0050082D">
              <w:rPr>
                <w:color w:val="000000" w:themeColor="text1"/>
              </w:rPr>
              <w:br/>
            </w:r>
            <w:proofErr w:type="spellStart"/>
            <w:r w:rsidRPr="00D1398E">
              <w:rPr>
                <w:b/>
                <w:color w:val="000000" w:themeColor="text1"/>
              </w:rPr>
              <w:t>Межсекционная</w:t>
            </w:r>
            <w:proofErr w:type="spellEnd"/>
            <w:r w:rsidRPr="00D1398E">
              <w:rPr>
                <w:b/>
                <w:color w:val="000000" w:themeColor="text1"/>
              </w:rPr>
              <w:t xml:space="preserve"> работа:</w:t>
            </w:r>
          </w:p>
          <w:p w:rsidR="00BD4A4E" w:rsidRPr="00BD4A4E" w:rsidRDefault="00BD4A4E" w:rsidP="00BD4A4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1.   </w:t>
            </w:r>
            <w:r w:rsidRPr="00BD4A4E">
              <w:rPr>
                <w:color w:val="000000" w:themeColor="text1"/>
              </w:rPr>
              <w:t>Проведение стартового контроля и анализа адаптации учеников 5-ого класса к системе обучения и требований в основной школе</w:t>
            </w:r>
            <w:proofErr w:type="gramStart"/>
            <w:r w:rsidRPr="00BD4A4E">
              <w:rPr>
                <w:color w:val="000000" w:themeColor="text1"/>
              </w:rPr>
              <w:t xml:space="preserve"> .</w:t>
            </w:r>
            <w:proofErr w:type="gramEnd"/>
          </w:p>
          <w:p w:rsidR="00D1398E" w:rsidRDefault="00BD4A4E" w:rsidP="00D1398E">
            <w:pPr>
              <w:textAlignment w:val="top"/>
              <w:rPr>
                <w:color w:val="000000" w:themeColor="text1"/>
              </w:rPr>
            </w:pPr>
            <w:r w:rsidRPr="00BD4A4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</w:t>
            </w:r>
            <w:r w:rsidR="00D139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D1398E">
              <w:rPr>
                <w:color w:val="000000" w:themeColor="text1"/>
              </w:rPr>
              <w:t> </w:t>
            </w:r>
            <w:r w:rsidR="00B5348C" w:rsidRPr="0050082D">
              <w:rPr>
                <w:color w:val="000000" w:themeColor="text1"/>
              </w:rPr>
              <w:t>Изучение нормативно-правовой базы</w:t>
            </w:r>
          </w:p>
          <w:p w:rsidR="00F04447" w:rsidRDefault="00D1398E" w:rsidP="00D1398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D6947">
              <w:rPr>
                <w:color w:val="000000" w:themeColor="text1"/>
              </w:rPr>
              <w:t xml:space="preserve">.    </w:t>
            </w:r>
            <w:r w:rsidR="00F04447">
              <w:rPr>
                <w:color w:val="000000" w:themeColor="text1"/>
              </w:rPr>
              <w:t>Организация работы со слабоуспевающими и учащимися с повышенной мотивацией (план работы)</w:t>
            </w:r>
          </w:p>
          <w:p w:rsidR="00660DEA" w:rsidRDefault="00F04447" w:rsidP="00D1398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60DEA">
              <w:rPr>
                <w:color w:val="000000" w:themeColor="text1"/>
              </w:rPr>
              <w:t>4.Проведение школьного этапа олимпиады.</w:t>
            </w:r>
          </w:p>
          <w:p w:rsidR="00B5348C" w:rsidRPr="00D1398E" w:rsidRDefault="00660DEA" w:rsidP="00D1398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5.Проверка рабочих и контрольных тетрадей по математике</w:t>
            </w:r>
            <w:r w:rsidR="008C080A">
              <w:rPr>
                <w:color w:val="000000" w:themeColor="text1"/>
              </w:rPr>
              <w:t xml:space="preserve"> в 5классе</w:t>
            </w:r>
            <w:r w:rsidR="003D60F0">
              <w:rPr>
                <w:color w:val="000000" w:themeColor="text1"/>
              </w:rPr>
              <w:t xml:space="preserve"> с целью наблюдения за выполнением единого орфографического режима</w:t>
            </w:r>
            <w:proofErr w:type="gramStart"/>
            <w:r w:rsidR="003D60F0">
              <w:rPr>
                <w:color w:val="000000" w:themeColor="text1"/>
              </w:rPr>
              <w:t xml:space="preserve"> ,</w:t>
            </w:r>
            <w:proofErr w:type="gramEnd"/>
            <w:r w:rsidR="003D60F0">
              <w:rPr>
                <w:color w:val="000000" w:themeColor="text1"/>
              </w:rPr>
              <w:t>соотношением классных и домашних задании</w:t>
            </w:r>
            <w:r w:rsidR="008C080A">
              <w:rPr>
                <w:color w:val="000000" w:themeColor="text1"/>
              </w:rPr>
              <w:t>.(справка)</w:t>
            </w:r>
          </w:p>
          <w:p w:rsidR="00845749" w:rsidRDefault="008C080A" w:rsidP="00660DEA">
            <w:pPr>
              <w:tabs>
                <w:tab w:val="left" w:pos="210"/>
              </w:tabs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ab/>
            </w:r>
          </w:p>
          <w:p w:rsidR="00845749" w:rsidRPr="00331AF7" w:rsidRDefault="00EA34E5" w:rsidP="0084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F36157">
              <w:rPr>
                <w:b/>
                <w:color w:val="000000" w:themeColor="text1"/>
                <w:sz w:val="28"/>
                <w:szCs w:val="28"/>
              </w:rPr>
              <w:t>оябрь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5749" w:rsidRPr="00331AF7">
              <w:rPr>
                <w:sz w:val="28"/>
                <w:szCs w:val="28"/>
              </w:rPr>
              <w:t>Заседание</w:t>
            </w:r>
            <w:r w:rsidR="00845749" w:rsidRPr="00331AF7">
              <w:rPr>
                <w:b/>
                <w:sz w:val="28"/>
                <w:szCs w:val="28"/>
              </w:rPr>
              <w:t xml:space="preserve"> </w:t>
            </w:r>
            <w:r w:rsidR="00845749" w:rsidRPr="00331AF7">
              <w:rPr>
                <w:sz w:val="28"/>
                <w:szCs w:val="28"/>
              </w:rPr>
              <w:t>№2.</w:t>
            </w:r>
          </w:p>
          <w:p w:rsidR="00845749" w:rsidRPr="00331AF7" w:rsidRDefault="00845749" w:rsidP="00331AF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31AF7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331AF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«Современные подходы к оценке уровня и качества подготовленности и адаптации учащихся при переходе из первой ступени обучения на вторую в свете ФГОС»</w:t>
            </w:r>
          </w:p>
          <w:p w:rsidR="00BB19F0" w:rsidRDefault="00BB19F0" w:rsidP="00331AF7">
            <w:pPr>
              <w:jc w:val="center"/>
              <w:rPr>
                <w:rFonts w:asciiTheme="majorHAnsi" w:hAnsiTheme="majorHAnsi"/>
                <w:b/>
              </w:rPr>
            </w:pPr>
          </w:p>
          <w:p w:rsidR="00331AF7" w:rsidRPr="00331AF7" w:rsidRDefault="00331AF7" w:rsidP="00331AF7">
            <w:pPr>
              <w:jc w:val="center"/>
              <w:rPr>
                <w:rFonts w:asciiTheme="majorHAnsi" w:hAnsiTheme="majorHAnsi"/>
                <w:b/>
              </w:rPr>
            </w:pPr>
            <w:r w:rsidRPr="00331AF7">
              <w:rPr>
                <w:rFonts w:asciiTheme="majorHAnsi" w:hAnsiTheme="majorHAnsi"/>
                <w:b/>
              </w:rPr>
              <w:t>План заседания:</w:t>
            </w:r>
          </w:p>
          <w:p w:rsidR="00331AF7" w:rsidRPr="00331AF7" w:rsidRDefault="00331AF7" w:rsidP="00331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BB19F0">
              <w:rPr>
                <w:rFonts w:asciiTheme="majorHAnsi" w:hAnsiTheme="majorHAnsi"/>
              </w:rPr>
              <w:t xml:space="preserve"> </w:t>
            </w:r>
            <w:r w:rsidRPr="00331AF7">
              <w:rPr>
                <w:rFonts w:asciiTheme="majorHAnsi" w:hAnsiTheme="majorHAnsi"/>
              </w:rPr>
              <w:t xml:space="preserve"> Круглый стол. Входной контроль для определения уровня подготовленности </w:t>
            </w:r>
            <w:r w:rsidR="00BB19F0">
              <w:rPr>
                <w:rFonts w:asciiTheme="majorHAnsi" w:hAnsiTheme="majorHAnsi"/>
              </w:rPr>
              <w:t xml:space="preserve">   </w:t>
            </w:r>
            <w:r w:rsidRPr="00331AF7">
              <w:rPr>
                <w:rFonts w:asciiTheme="majorHAnsi" w:hAnsiTheme="majorHAnsi"/>
              </w:rPr>
              <w:t xml:space="preserve">учащихся 5 класса к переходу в основное звено обучения </w:t>
            </w:r>
          </w:p>
          <w:p w:rsidR="00331AF7" w:rsidRDefault="00331AF7" w:rsidP="00331AF7">
            <w:pPr>
              <w:rPr>
                <w:rFonts w:asciiTheme="majorHAnsi" w:hAnsiTheme="majorHAnsi"/>
              </w:rPr>
            </w:pPr>
            <w:r w:rsidRPr="00331AF7">
              <w:rPr>
                <w:rFonts w:asciiTheme="majorHAnsi" w:hAnsiTheme="majorHAnsi"/>
              </w:rPr>
              <w:t xml:space="preserve">-а) </w:t>
            </w:r>
            <w:r>
              <w:rPr>
                <w:rFonts w:asciiTheme="majorHAnsi" w:hAnsiTheme="majorHAnsi"/>
              </w:rPr>
              <w:t xml:space="preserve"> </w:t>
            </w:r>
            <w:r w:rsidRPr="00331AF7">
              <w:rPr>
                <w:rFonts w:asciiTheme="majorHAnsi" w:hAnsiTheme="majorHAnsi"/>
              </w:rPr>
              <w:t>Анализ контрольного среза по математике в 5 классе.</w:t>
            </w:r>
          </w:p>
          <w:p w:rsidR="00331AF7" w:rsidRPr="00331AF7" w:rsidRDefault="00331AF7" w:rsidP="00331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-б</w:t>
            </w:r>
            <w:r w:rsidRPr="00331AF7">
              <w:rPr>
                <w:rFonts w:asciiTheme="majorHAnsi" w:hAnsiTheme="majorHAnsi"/>
              </w:rPr>
              <w:t>) Открытый урок по математике в 5 классе по теме «"Применение дифференцированного контр</w:t>
            </w:r>
            <w:r>
              <w:rPr>
                <w:rFonts w:asciiTheme="majorHAnsi" w:hAnsiTheme="majorHAnsi"/>
              </w:rPr>
              <w:t>оля ЗУН на уроках математики "</w:t>
            </w:r>
            <w:r w:rsidRPr="00331AF7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Сидакова</w:t>
            </w:r>
            <w:proofErr w:type="spellEnd"/>
            <w:r>
              <w:rPr>
                <w:rFonts w:asciiTheme="majorHAnsi" w:hAnsiTheme="majorHAnsi"/>
              </w:rPr>
              <w:t xml:space="preserve"> Ж.Т.</w:t>
            </w:r>
          </w:p>
          <w:p w:rsidR="00331AF7" w:rsidRPr="00331AF7" w:rsidRDefault="00331AF7" w:rsidP="00331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Pr="00331AF7">
              <w:rPr>
                <w:rFonts w:asciiTheme="majorHAnsi" w:hAnsiTheme="majorHAnsi"/>
              </w:rPr>
              <w:t xml:space="preserve"> </w:t>
            </w:r>
            <w:r w:rsidR="00BB19F0">
              <w:rPr>
                <w:rFonts w:asciiTheme="majorHAnsi" w:hAnsiTheme="majorHAnsi"/>
              </w:rPr>
              <w:t xml:space="preserve"> </w:t>
            </w:r>
            <w:r w:rsidRPr="00331AF7">
              <w:rPr>
                <w:rFonts w:asciiTheme="majorHAnsi" w:hAnsiTheme="majorHAnsi"/>
              </w:rPr>
              <w:t>Рекомендации психолога «Об особенностях адаптации учащихся при переходе из н</w:t>
            </w:r>
            <w:r w:rsidR="008F25EF">
              <w:rPr>
                <w:rFonts w:asciiTheme="majorHAnsi" w:hAnsiTheme="majorHAnsi"/>
              </w:rPr>
              <w:t xml:space="preserve">ачальной ступени обучения в </w:t>
            </w:r>
            <w:proofErr w:type="gramStart"/>
            <w:r w:rsidR="008F25EF">
              <w:rPr>
                <w:rFonts w:asciiTheme="majorHAnsi" w:hAnsiTheme="majorHAnsi"/>
              </w:rPr>
              <w:t>осн</w:t>
            </w:r>
            <w:r w:rsidR="003D60F0">
              <w:rPr>
                <w:rFonts w:asciiTheme="majorHAnsi" w:hAnsiTheme="majorHAnsi"/>
              </w:rPr>
              <w:t>о</w:t>
            </w:r>
            <w:r w:rsidRPr="00331AF7">
              <w:rPr>
                <w:rFonts w:asciiTheme="majorHAnsi" w:hAnsiTheme="majorHAnsi"/>
              </w:rPr>
              <w:t>вную</w:t>
            </w:r>
            <w:proofErr w:type="gramEnd"/>
            <w:r w:rsidRPr="00331AF7">
              <w:rPr>
                <w:rFonts w:asciiTheme="majorHAnsi" w:hAnsiTheme="majorHAnsi"/>
              </w:rPr>
              <w:t xml:space="preserve">». </w:t>
            </w:r>
            <w:r w:rsidR="00BD4A4E">
              <w:rPr>
                <w:rFonts w:asciiTheme="majorHAnsi" w:hAnsiTheme="majorHAnsi"/>
              </w:rPr>
              <w:t>(</w:t>
            </w:r>
            <w:proofErr w:type="spellStart"/>
            <w:r w:rsidR="00BD4A4E">
              <w:rPr>
                <w:rFonts w:asciiTheme="majorHAnsi" w:hAnsiTheme="majorHAnsi"/>
              </w:rPr>
              <w:t>Мсостова</w:t>
            </w:r>
            <w:proofErr w:type="spellEnd"/>
            <w:r w:rsidR="00BD4A4E">
              <w:rPr>
                <w:rFonts w:asciiTheme="majorHAnsi" w:hAnsiTheme="majorHAnsi"/>
              </w:rPr>
              <w:t xml:space="preserve"> Р).</w:t>
            </w:r>
            <w:r w:rsidRPr="00331AF7">
              <w:rPr>
                <w:rFonts w:asciiTheme="majorHAnsi" w:hAnsiTheme="majorHAnsi"/>
              </w:rPr>
              <w:t xml:space="preserve">  </w:t>
            </w:r>
          </w:p>
          <w:p w:rsidR="00331AF7" w:rsidRDefault="00331AF7" w:rsidP="00331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F04447">
              <w:rPr>
                <w:rFonts w:asciiTheme="majorHAnsi" w:hAnsiTheme="majorHAnsi"/>
              </w:rPr>
              <w:t xml:space="preserve"> </w:t>
            </w:r>
            <w:r w:rsidRPr="00331AF7">
              <w:rPr>
                <w:rFonts w:asciiTheme="majorHAnsi" w:hAnsiTheme="majorHAnsi"/>
              </w:rPr>
              <w:t>Изучение и применение педагогических технологий, направленных на индивидуальное развитие  личности</w:t>
            </w:r>
            <w:proofErr w:type="gramStart"/>
            <w:r w:rsidR="008C080A">
              <w:rPr>
                <w:rFonts w:asciiTheme="majorHAnsi" w:hAnsiTheme="majorHAnsi"/>
              </w:rPr>
              <w:t xml:space="preserve"> </w:t>
            </w:r>
            <w:r w:rsidR="00790AE8">
              <w:rPr>
                <w:rFonts w:asciiTheme="majorHAnsi" w:hAnsiTheme="majorHAnsi"/>
              </w:rPr>
              <w:t>.</w:t>
            </w:r>
            <w:proofErr w:type="gramEnd"/>
          </w:p>
          <w:p w:rsidR="00331AF7" w:rsidRPr="00331AF7" w:rsidRDefault="00331AF7" w:rsidP="00331AF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31AF7">
              <w:rPr>
                <w:rFonts w:asciiTheme="majorHAnsi" w:hAnsiTheme="majorHAnsi"/>
                <w:b/>
              </w:rPr>
              <w:t>Межсекционная</w:t>
            </w:r>
            <w:proofErr w:type="spellEnd"/>
            <w:r w:rsidRPr="00331AF7">
              <w:rPr>
                <w:rFonts w:asciiTheme="majorHAnsi" w:hAnsiTheme="majorHAnsi"/>
                <w:b/>
              </w:rPr>
              <w:t xml:space="preserve"> работа:</w:t>
            </w:r>
          </w:p>
          <w:p w:rsidR="00C124A5" w:rsidRDefault="00456C98" w:rsidP="008C080A">
            <w:pPr>
              <w:rPr>
                <w:rFonts w:asciiTheme="majorHAnsi" w:hAnsiTheme="majorHAnsi"/>
              </w:rPr>
            </w:pPr>
            <w:r>
              <w:rPr>
                <w:b/>
                <w:color w:val="000000" w:themeColor="text1"/>
              </w:rPr>
              <w:t>1</w:t>
            </w:r>
            <w:r w:rsidR="008C080A">
              <w:rPr>
                <w:b/>
                <w:color w:val="000000" w:themeColor="text1"/>
              </w:rPr>
              <w:t>.</w:t>
            </w:r>
            <w:r w:rsidR="008C080A">
              <w:rPr>
                <w:rFonts w:asciiTheme="majorHAnsi" w:hAnsiTheme="majorHAnsi"/>
              </w:rPr>
              <w:t>Итоги участия школьников в олимпиаде</w:t>
            </w:r>
            <w:r w:rsidR="003D60F0">
              <w:rPr>
                <w:rFonts w:asciiTheme="majorHAnsi" w:hAnsiTheme="majorHAnsi"/>
              </w:rPr>
              <w:t xml:space="preserve"> </w:t>
            </w:r>
            <w:r w:rsidR="008C080A">
              <w:rPr>
                <w:rFonts w:asciiTheme="majorHAnsi" w:hAnsiTheme="majorHAnsi"/>
              </w:rPr>
              <w:t>(справка)</w:t>
            </w:r>
            <w:proofErr w:type="gramStart"/>
            <w:r w:rsidR="005263D4">
              <w:rPr>
                <w:rFonts w:asciiTheme="majorHAnsi" w:hAnsiTheme="majorHAnsi"/>
              </w:rPr>
              <w:t>.И</w:t>
            </w:r>
            <w:proofErr w:type="gramEnd"/>
            <w:r w:rsidR="005263D4">
              <w:rPr>
                <w:rFonts w:asciiTheme="majorHAnsi" w:hAnsiTheme="majorHAnsi"/>
              </w:rPr>
              <w:t>тоги 1 четв</w:t>
            </w:r>
            <w:r w:rsidR="00EA34E5">
              <w:rPr>
                <w:rFonts w:asciiTheme="majorHAnsi" w:hAnsiTheme="majorHAnsi"/>
              </w:rPr>
              <w:t>е</w:t>
            </w:r>
            <w:r w:rsidR="005263D4">
              <w:rPr>
                <w:rFonts w:asciiTheme="majorHAnsi" w:hAnsiTheme="majorHAnsi"/>
              </w:rPr>
              <w:t>рти</w:t>
            </w:r>
            <w:r w:rsidR="00EA34E5">
              <w:rPr>
                <w:rFonts w:asciiTheme="majorHAnsi" w:hAnsiTheme="majorHAnsi"/>
              </w:rPr>
              <w:t xml:space="preserve"> </w:t>
            </w:r>
            <w:r w:rsidR="005263D4">
              <w:rPr>
                <w:rFonts w:asciiTheme="majorHAnsi" w:hAnsiTheme="majorHAnsi"/>
              </w:rPr>
              <w:t>(справка)</w:t>
            </w:r>
          </w:p>
          <w:p w:rsidR="00C124A5" w:rsidRDefault="008C080A" w:rsidP="008C0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90AE8">
              <w:rPr>
                <w:rFonts w:asciiTheme="majorHAnsi" w:hAnsiTheme="majorHAnsi"/>
              </w:rPr>
              <w:t>.Обсуждение открытого урока</w:t>
            </w:r>
            <w:r w:rsidR="005263D4">
              <w:rPr>
                <w:rFonts w:asciiTheme="majorHAnsi" w:hAnsiTheme="majorHAnsi"/>
              </w:rPr>
              <w:t xml:space="preserve">  </w:t>
            </w:r>
            <w:proofErr w:type="spellStart"/>
            <w:r w:rsidR="005263D4">
              <w:rPr>
                <w:rFonts w:asciiTheme="majorHAnsi" w:hAnsiTheme="majorHAnsi"/>
              </w:rPr>
              <w:t>Сидаковой</w:t>
            </w:r>
            <w:proofErr w:type="spellEnd"/>
            <w:r w:rsidR="005263D4">
              <w:rPr>
                <w:rFonts w:asciiTheme="majorHAnsi" w:hAnsiTheme="majorHAnsi"/>
              </w:rPr>
              <w:t xml:space="preserve"> Ж.Т</w:t>
            </w:r>
            <w:r w:rsidR="00C124A5">
              <w:rPr>
                <w:rFonts w:asciiTheme="majorHAnsi" w:hAnsiTheme="majorHAnsi"/>
              </w:rPr>
              <w:t xml:space="preserve"> </w:t>
            </w:r>
          </w:p>
          <w:p w:rsidR="00B04300" w:rsidRDefault="00C124A5" w:rsidP="008C0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3.Проведение недели математики.</w:t>
            </w:r>
          </w:p>
          <w:p w:rsidR="008C080A" w:rsidRDefault="00B04300" w:rsidP="008C0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B78A6">
              <w:rPr>
                <w:rFonts w:asciiTheme="majorHAnsi" w:hAnsiTheme="majorHAnsi"/>
              </w:rPr>
              <w:t>.</w:t>
            </w:r>
            <w:r w:rsidR="009B78A6" w:rsidRPr="009B78A6">
              <w:rPr>
                <w:rFonts w:asciiTheme="majorHAnsi" w:hAnsiTheme="majorHAnsi"/>
              </w:rPr>
              <w:t xml:space="preserve"> </w:t>
            </w:r>
            <w:proofErr w:type="spellStart"/>
            <w:r w:rsidR="009B78A6">
              <w:rPr>
                <w:rFonts w:asciiTheme="majorHAnsi" w:hAnsiTheme="majorHAnsi"/>
              </w:rPr>
              <w:t>Взаимопосещ</w:t>
            </w:r>
            <w:r>
              <w:rPr>
                <w:rFonts w:asciiTheme="majorHAnsi" w:hAnsiTheme="majorHAnsi"/>
              </w:rPr>
              <w:t>ение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9B78A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уроков с целью наблюдения за использованием</w:t>
            </w:r>
            <w:r w:rsidR="00EA34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ИКТ</w:t>
            </w:r>
            <w:r w:rsidR="00EA34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на уроках.</w:t>
            </w:r>
          </w:p>
          <w:p w:rsidR="009B78A6" w:rsidRPr="009B78A6" w:rsidRDefault="009B78A6" w:rsidP="009B78A6">
            <w:r w:rsidRPr="009B78A6">
              <w:rPr>
                <w:b/>
                <w:color w:val="000000" w:themeColor="text1"/>
              </w:rPr>
              <w:t>5</w:t>
            </w:r>
            <w:r>
              <w:t>. Проверка рабочих тетрадей в 6 классах, 7 классах по алгебре, математике с целью контроля работы над ошибками, объективным выставлением оценок.</w:t>
            </w:r>
          </w:p>
          <w:p w:rsidR="00845749" w:rsidRPr="009B78A6" w:rsidRDefault="00845749" w:rsidP="00845749">
            <w:pPr>
              <w:textAlignment w:val="top"/>
              <w:rPr>
                <w:b/>
                <w:color w:val="000000" w:themeColor="text1"/>
              </w:rPr>
            </w:pPr>
          </w:p>
          <w:p w:rsidR="003D60F0" w:rsidRDefault="003D60F0" w:rsidP="00163D50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3D60F0" w:rsidRDefault="003D60F0" w:rsidP="00163D50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3D60F0" w:rsidRDefault="003D60F0" w:rsidP="00163D50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3D60F0" w:rsidRDefault="003D60F0" w:rsidP="00163D50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B5348C" w:rsidRPr="00DB4F0D" w:rsidRDefault="00EA34E5" w:rsidP="00163D50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Я</w:t>
            </w:r>
            <w:r w:rsidR="00F36157">
              <w:rPr>
                <w:b/>
                <w:color w:val="000000" w:themeColor="text1"/>
                <w:sz w:val="28"/>
                <w:szCs w:val="28"/>
              </w:rPr>
              <w:t>нварь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5749">
              <w:rPr>
                <w:color w:val="000000" w:themeColor="text1"/>
                <w:sz w:val="28"/>
                <w:szCs w:val="28"/>
              </w:rPr>
              <w:t>Заседание №3</w:t>
            </w:r>
            <w:r w:rsidR="00B5348C" w:rsidRPr="00DB4F0D">
              <w:rPr>
                <w:color w:val="000000" w:themeColor="text1"/>
                <w:sz w:val="28"/>
                <w:szCs w:val="28"/>
              </w:rPr>
              <w:t>.</w:t>
            </w:r>
          </w:p>
          <w:p w:rsidR="00B5348C" w:rsidRPr="00DB4F0D" w:rsidRDefault="00B5348C" w:rsidP="00163D50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DB4F0D">
              <w:rPr>
                <w:rStyle w:val="a8"/>
                <w:rFonts w:eastAsiaTheme="majorEastAsia"/>
                <w:color w:val="000000" w:themeColor="text1"/>
                <w:sz w:val="28"/>
                <w:szCs w:val="28"/>
              </w:rPr>
              <w:t xml:space="preserve">Тема: </w:t>
            </w:r>
            <w:r w:rsidRPr="00DB4F0D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«Создание адекватной образовательной среды для развития одаренности личности».</w:t>
            </w:r>
          </w:p>
          <w:p w:rsidR="00B5348C" w:rsidRPr="0050082D" w:rsidRDefault="00B5348C" w:rsidP="00163D50">
            <w:pPr>
              <w:jc w:val="center"/>
              <w:textAlignment w:val="top"/>
              <w:rPr>
                <w:color w:val="000000" w:themeColor="text1"/>
              </w:rPr>
            </w:pPr>
            <w:r w:rsidRPr="0050082D">
              <w:rPr>
                <w:rStyle w:val="a8"/>
                <w:rFonts w:eastAsiaTheme="majorEastAsia"/>
                <w:color w:val="000000" w:themeColor="text1"/>
              </w:rPr>
              <w:t> </w:t>
            </w:r>
          </w:p>
          <w:p w:rsidR="00B5348C" w:rsidRPr="00DB4F0D" w:rsidRDefault="00B5348C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  <w:r w:rsidRPr="00DB4F0D">
              <w:rPr>
                <w:b/>
                <w:color w:val="000000" w:themeColor="text1"/>
              </w:rPr>
              <w:t>План заседания:</w:t>
            </w:r>
          </w:p>
          <w:p w:rsidR="00337F0E" w:rsidRDefault="00954B2F" w:rsidP="00163D50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1398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r w:rsidR="005263D4">
              <w:rPr>
                <w:color w:val="000000" w:themeColor="text1"/>
              </w:rPr>
              <w:t>Проектно-исследовательская деятельность</w:t>
            </w:r>
            <w:r>
              <w:rPr>
                <w:color w:val="000000" w:themeColor="text1"/>
              </w:rPr>
              <w:t xml:space="preserve"> как форма организации работы  с одаренными детьми»</w:t>
            </w:r>
            <w:proofErr w:type="gramStart"/>
            <w:r w:rsidR="00D1398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.</w:t>
            </w:r>
            <w:proofErr w:type="gramEnd"/>
            <w:r w:rsidR="00D1398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Доклад Амбаловой</w:t>
            </w:r>
            <w:r w:rsidR="003D60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М.</w:t>
            </w:r>
            <w:r w:rsidR="003D60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</w:t>
            </w:r>
          </w:p>
          <w:p w:rsidR="005263D4" w:rsidRDefault="00954B2F" w:rsidP="00163D50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2.Обсуждение урока </w:t>
            </w:r>
            <w:proofErr w:type="spellStart"/>
            <w:r>
              <w:rPr>
                <w:color w:val="000000" w:themeColor="text1"/>
              </w:rPr>
              <w:t>Азнауровой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37F0E">
              <w:rPr>
                <w:color w:val="000000" w:themeColor="text1"/>
              </w:rPr>
              <w:t>З.У</w:t>
            </w:r>
            <w:r w:rsidR="003D60F0">
              <w:rPr>
                <w:color w:val="000000" w:themeColor="text1"/>
              </w:rPr>
              <w:t>.</w:t>
            </w:r>
            <w:r w:rsidR="00337F0E">
              <w:rPr>
                <w:color w:val="000000" w:themeColor="text1"/>
              </w:rPr>
              <w:t xml:space="preserve"> </w:t>
            </w:r>
            <w:r w:rsidR="00AC6E5C">
              <w:rPr>
                <w:color w:val="000000" w:themeColor="text1"/>
              </w:rPr>
              <w:t>по предлагаемому направлению</w:t>
            </w:r>
          </w:p>
          <w:p w:rsidR="00B5348C" w:rsidRPr="0050082D" w:rsidRDefault="00D1398E" w:rsidP="00163D50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 w:rsidR="00954B2F">
              <w:rPr>
                <w:color w:val="000000" w:themeColor="text1"/>
              </w:rPr>
              <w:t xml:space="preserve">     </w:t>
            </w:r>
            <w:r w:rsidR="00337F0E">
              <w:rPr>
                <w:color w:val="000000" w:themeColor="text1"/>
              </w:rPr>
              <w:t>«</w:t>
            </w:r>
            <w:r w:rsidR="00954B2F">
              <w:rPr>
                <w:color w:val="000000" w:themeColor="text1"/>
              </w:rPr>
              <w:t xml:space="preserve"> </w:t>
            </w:r>
            <w:r w:rsidR="00B5348C" w:rsidRPr="0050082D">
              <w:rPr>
                <w:color w:val="000000" w:themeColor="text1"/>
              </w:rPr>
              <w:t>Применение технологии уровневой дифференциации на уроках</w:t>
            </w:r>
            <w:r w:rsidR="00337F0E">
              <w:rPr>
                <w:color w:val="000000" w:themeColor="text1"/>
              </w:rPr>
              <w:t>»</w:t>
            </w:r>
            <w:r w:rsidR="00B5348C" w:rsidRPr="0050082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 </w:t>
            </w:r>
            <w:r w:rsidR="00B5348C" w:rsidRPr="0050082D">
              <w:rPr>
                <w:color w:val="000000" w:themeColor="text1"/>
              </w:rPr>
              <w:t xml:space="preserve"> </w:t>
            </w:r>
          </w:p>
          <w:p w:rsidR="00B5348C" w:rsidRPr="0050082D" w:rsidRDefault="00D1398E" w:rsidP="00163D50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3.  </w:t>
            </w:r>
            <w:r w:rsidR="00B5348C" w:rsidRPr="0050082D">
              <w:rPr>
                <w:color w:val="000000" w:themeColor="text1"/>
              </w:rPr>
              <w:t xml:space="preserve"> О неделе математики</w:t>
            </w:r>
            <w:r w:rsidR="003D60F0">
              <w:rPr>
                <w:color w:val="000000" w:themeColor="text1"/>
              </w:rPr>
              <w:t xml:space="preserve"> </w:t>
            </w:r>
            <w:r w:rsidR="005263D4">
              <w:rPr>
                <w:color w:val="000000" w:themeColor="text1"/>
              </w:rPr>
              <w:t>(</w:t>
            </w:r>
            <w:proofErr w:type="spellStart"/>
            <w:r w:rsidR="005263D4">
              <w:rPr>
                <w:color w:val="000000" w:themeColor="text1"/>
              </w:rPr>
              <w:t>информ</w:t>
            </w:r>
            <w:proofErr w:type="spellEnd"/>
            <w:r w:rsidR="005263D4">
              <w:rPr>
                <w:color w:val="000000" w:themeColor="text1"/>
              </w:rPr>
              <w:t>. справка)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4.</w:t>
            </w:r>
            <w:r w:rsidR="00D1398E">
              <w:rPr>
                <w:color w:val="000000" w:themeColor="text1"/>
              </w:rPr>
              <w:t xml:space="preserve">  </w:t>
            </w:r>
            <w:r w:rsidRPr="0050082D">
              <w:rPr>
                <w:color w:val="000000" w:themeColor="text1"/>
              </w:rPr>
              <w:t xml:space="preserve"> Рассмотрение вопросов аттестации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 xml:space="preserve">5. </w:t>
            </w:r>
            <w:r w:rsidR="00D1398E">
              <w:rPr>
                <w:color w:val="000000" w:themeColor="text1"/>
              </w:rPr>
              <w:t xml:space="preserve">  </w:t>
            </w:r>
            <w:r w:rsidR="00794715">
              <w:rPr>
                <w:color w:val="000000" w:themeColor="text1"/>
              </w:rPr>
              <w:t xml:space="preserve">Изучение </w:t>
            </w:r>
            <w:proofErr w:type="gramStart"/>
            <w:r w:rsidR="00794715">
              <w:rPr>
                <w:color w:val="000000" w:themeColor="text1"/>
              </w:rPr>
              <w:t>новой</w:t>
            </w:r>
            <w:proofErr w:type="gramEnd"/>
            <w:r w:rsidR="00794715">
              <w:rPr>
                <w:color w:val="000000" w:themeColor="text1"/>
              </w:rPr>
              <w:t xml:space="preserve"> демоверсии-2013</w:t>
            </w:r>
            <w:r w:rsidRPr="0050082D">
              <w:rPr>
                <w:color w:val="000000" w:themeColor="text1"/>
              </w:rPr>
              <w:t>.</w:t>
            </w:r>
          </w:p>
          <w:p w:rsidR="00B5348C" w:rsidRPr="0050082D" w:rsidRDefault="00B5348C" w:rsidP="00163D50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 </w:t>
            </w:r>
            <w:r w:rsidR="00B04300">
              <w:rPr>
                <w:color w:val="000000" w:themeColor="text1"/>
              </w:rPr>
              <w:t xml:space="preserve">6.  Результаты </w:t>
            </w:r>
            <w:proofErr w:type="spellStart"/>
            <w:r w:rsidR="00B04300">
              <w:rPr>
                <w:color w:val="000000" w:themeColor="text1"/>
              </w:rPr>
              <w:t>межсекционной</w:t>
            </w:r>
            <w:proofErr w:type="spellEnd"/>
            <w:r w:rsidR="00B04300">
              <w:rPr>
                <w:color w:val="000000" w:themeColor="text1"/>
              </w:rPr>
              <w:t xml:space="preserve"> работы ШМО.</w:t>
            </w:r>
          </w:p>
          <w:p w:rsidR="00B5348C" w:rsidRPr="004D6947" w:rsidRDefault="004D6947" w:rsidP="004D6947">
            <w:pPr>
              <w:pStyle w:val="ab"/>
              <w:numPr>
                <w:ilvl w:val="0"/>
                <w:numId w:val="2"/>
              </w:numPr>
              <w:textAlignment w:val="top"/>
              <w:rPr>
                <w:color w:val="000000" w:themeColor="text1"/>
              </w:rPr>
            </w:pPr>
            <w:r w:rsidRPr="004D6947">
              <w:rPr>
                <w:color w:val="000000" w:themeColor="text1"/>
              </w:rPr>
              <w:t xml:space="preserve">Итоги 1полугодия </w:t>
            </w:r>
          </w:p>
          <w:p w:rsidR="00845749" w:rsidRDefault="00845749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</w:p>
          <w:p w:rsidR="00845749" w:rsidRDefault="00845749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</w:p>
          <w:p w:rsidR="00B5348C" w:rsidRPr="00DB4F0D" w:rsidRDefault="00B5348C" w:rsidP="00163D50">
            <w:pPr>
              <w:jc w:val="center"/>
              <w:textAlignment w:val="top"/>
              <w:rPr>
                <w:b/>
                <w:color w:val="000000" w:themeColor="text1"/>
              </w:rPr>
            </w:pPr>
            <w:proofErr w:type="spellStart"/>
            <w:r w:rsidRPr="00DB4F0D">
              <w:rPr>
                <w:b/>
                <w:color w:val="000000" w:themeColor="text1"/>
              </w:rPr>
              <w:t>Межсекционная</w:t>
            </w:r>
            <w:proofErr w:type="spellEnd"/>
            <w:r w:rsidRPr="00DB4F0D">
              <w:rPr>
                <w:b/>
                <w:color w:val="000000" w:themeColor="text1"/>
              </w:rPr>
              <w:t xml:space="preserve"> работа:</w:t>
            </w:r>
          </w:p>
          <w:p w:rsidR="0060105A" w:rsidRDefault="0060105A" w:rsidP="00337F0E">
            <w:pPr>
              <w:textAlignment w:val="top"/>
              <w:rPr>
                <w:color w:val="000000" w:themeColor="text1"/>
              </w:rPr>
            </w:pPr>
          </w:p>
          <w:p w:rsidR="00337F0E" w:rsidRPr="0050082D" w:rsidRDefault="00D1398E" w:rsidP="00337F0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1.   </w:t>
            </w:r>
            <w:r w:rsidR="00B5348C" w:rsidRPr="0050082D">
              <w:rPr>
                <w:color w:val="000000" w:themeColor="text1"/>
              </w:rPr>
              <w:t xml:space="preserve"> </w:t>
            </w:r>
            <w:r w:rsidR="00337F0E" w:rsidRPr="0050082D">
              <w:rPr>
                <w:color w:val="000000" w:themeColor="text1"/>
              </w:rPr>
              <w:t>Рассмотрение вопросов аттестации</w:t>
            </w:r>
            <w:r w:rsidR="00337F0E">
              <w:rPr>
                <w:color w:val="000000" w:themeColor="text1"/>
              </w:rPr>
              <w:t>.</w:t>
            </w:r>
          </w:p>
          <w:p w:rsidR="00B5348C" w:rsidRPr="0050082D" w:rsidRDefault="00456C98" w:rsidP="00337F0E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04300">
              <w:rPr>
                <w:color w:val="000000" w:themeColor="text1"/>
              </w:rPr>
              <w:t xml:space="preserve">      Проверка рабочих тетрадей по геом</w:t>
            </w:r>
            <w:r w:rsidR="008F25EF">
              <w:rPr>
                <w:color w:val="000000" w:themeColor="text1"/>
              </w:rPr>
              <w:t>етрии в 7-9 классах с целью набл</w:t>
            </w:r>
            <w:r w:rsidR="00B04300">
              <w:rPr>
                <w:color w:val="000000" w:themeColor="text1"/>
              </w:rPr>
              <w:t>юдения за</w:t>
            </w:r>
            <w:r w:rsidR="00AC6E5C">
              <w:rPr>
                <w:color w:val="000000" w:themeColor="text1"/>
              </w:rPr>
              <w:t xml:space="preserve"> индивид</w:t>
            </w:r>
            <w:proofErr w:type="gramStart"/>
            <w:r w:rsidR="00AC6E5C">
              <w:rPr>
                <w:color w:val="000000" w:themeColor="text1"/>
              </w:rPr>
              <w:t>.</w:t>
            </w:r>
            <w:proofErr w:type="gramEnd"/>
            <w:r w:rsidR="00AC6E5C">
              <w:rPr>
                <w:color w:val="000000" w:themeColor="text1"/>
              </w:rPr>
              <w:t xml:space="preserve"> </w:t>
            </w:r>
            <w:proofErr w:type="gramStart"/>
            <w:r w:rsidR="00AC6E5C">
              <w:rPr>
                <w:color w:val="000000" w:themeColor="text1"/>
              </w:rPr>
              <w:t>р</w:t>
            </w:r>
            <w:proofErr w:type="gramEnd"/>
            <w:r w:rsidR="00AC6E5C">
              <w:rPr>
                <w:color w:val="000000" w:themeColor="text1"/>
              </w:rPr>
              <w:t xml:space="preserve">аботой с учащимися по ликвидации пробелов в ЗУН с «сильными « учащимися </w:t>
            </w:r>
          </w:p>
          <w:p w:rsidR="00B5348C" w:rsidRDefault="00D1398E" w:rsidP="00F14EDB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5348C" w:rsidRPr="0050082D">
              <w:rPr>
                <w:color w:val="000000" w:themeColor="text1"/>
              </w:rPr>
              <w:t xml:space="preserve">. </w:t>
            </w:r>
            <w:r w:rsidR="007A2ED7">
              <w:rPr>
                <w:color w:val="000000" w:themeColor="text1"/>
              </w:rPr>
              <w:t>Проверка</w:t>
            </w:r>
            <w:r>
              <w:rPr>
                <w:color w:val="000000" w:themeColor="text1"/>
              </w:rPr>
              <w:t xml:space="preserve"> </w:t>
            </w:r>
            <w:r w:rsidR="007A2ED7">
              <w:rPr>
                <w:color w:val="000000" w:themeColor="text1"/>
              </w:rPr>
              <w:t xml:space="preserve"> накопления  дидактического и раздаточного материала.</w:t>
            </w:r>
            <w:r>
              <w:rPr>
                <w:color w:val="000000" w:themeColor="text1"/>
              </w:rPr>
              <w:t xml:space="preserve"> </w:t>
            </w:r>
          </w:p>
          <w:p w:rsidR="00EA34E5" w:rsidRDefault="00EA34E5" w:rsidP="00845749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60105A" w:rsidRDefault="0060105A" w:rsidP="00845749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60105A" w:rsidRDefault="0060105A" w:rsidP="00845749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  <w:p w:rsidR="00DB4F0D" w:rsidRPr="00845749" w:rsidRDefault="00845749" w:rsidP="00845749">
            <w:pPr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845749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  <w:p w:rsidR="0060105A" w:rsidRDefault="0060105A" w:rsidP="00D1398E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DB4F0D" w:rsidRPr="00DB4F0D" w:rsidRDefault="00845749" w:rsidP="00D1398E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Заседание №4</w:t>
            </w:r>
          </w:p>
          <w:p w:rsidR="00DB4F0D" w:rsidRPr="00DB4F0D" w:rsidRDefault="00DB4F0D" w:rsidP="00DB4F0D">
            <w:pPr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DB4F0D">
              <w:rPr>
                <w:rStyle w:val="a8"/>
                <w:rFonts w:eastAsiaTheme="majorEastAsia"/>
                <w:color w:val="000000" w:themeColor="text1"/>
                <w:sz w:val="28"/>
                <w:szCs w:val="28"/>
              </w:rPr>
              <w:t xml:space="preserve">Тема: </w:t>
            </w:r>
            <w:r w:rsidRPr="00DB4F0D">
              <w:rPr>
                <w:rStyle w:val="a9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«Основные тенденции обновления математического образования».</w:t>
            </w:r>
          </w:p>
          <w:p w:rsidR="00DB4F0D" w:rsidRPr="0050082D" w:rsidRDefault="00DB4F0D" w:rsidP="00DB4F0D">
            <w:pPr>
              <w:jc w:val="center"/>
              <w:textAlignment w:val="top"/>
              <w:rPr>
                <w:color w:val="000000" w:themeColor="text1"/>
              </w:rPr>
            </w:pPr>
            <w:r w:rsidRPr="0050082D">
              <w:rPr>
                <w:rStyle w:val="a8"/>
                <w:rFonts w:eastAsiaTheme="majorEastAsia"/>
                <w:color w:val="000000" w:themeColor="text1"/>
              </w:rPr>
              <w:t> </w:t>
            </w:r>
          </w:p>
          <w:p w:rsidR="00DB4F0D" w:rsidRPr="00DB4F0D" w:rsidRDefault="00DB4F0D" w:rsidP="00DB4F0D">
            <w:pPr>
              <w:jc w:val="center"/>
              <w:textAlignment w:val="top"/>
              <w:rPr>
                <w:b/>
                <w:color w:val="000000" w:themeColor="text1"/>
              </w:rPr>
            </w:pPr>
            <w:r w:rsidRPr="00DB4F0D">
              <w:rPr>
                <w:b/>
                <w:color w:val="000000" w:themeColor="text1"/>
              </w:rPr>
              <w:t>План заседания:</w:t>
            </w:r>
          </w:p>
          <w:p w:rsidR="00DB4F0D" w:rsidRDefault="00DB4F0D" w:rsidP="00DB4F0D">
            <w:pPr>
              <w:textAlignment w:val="top"/>
              <w:rPr>
                <w:color w:val="000000" w:themeColor="text1"/>
              </w:rPr>
            </w:pP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456C98">
              <w:rPr>
                <w:color w:val="000000" w:themeColor="text1"/>
              </w:rPr>
              <w:t xml:space="preserve">Личностно-ориентированный подход </w:t>
            </w:r>
            <w:proofErr w:type="gramStart"/>
            <w:r w:rsidR="00456C98">
              <w:rPr>
                <w:color w:val="000000" w:themeColor="text1"/>
              </w:rPr>
              <w:t>при</w:t>
            </w:r>
            <w:proofErr w:type="gramEnd"/>
            <w:r w:rsidR="00456C98">
              <w:rPr>
                <w:color w:val="000000" w:themeColor="text1"/>
              </w:rPr>
              <w:t xml:space="preserve"> подготовки к ГИА на уроках математики.</w:t>
            </w:r>
            <w:r w:rsidR="00AC6E5C">
              <w:rPr>
                <w:color w:val="000000" w:themeColor="text1"/>
              </w:rPr>
              <w:t xml:space="preserve"> Открыты</w:t>
            </w:r>
            <w:r w:rsidR="008F25EF">
              <w:rPr>
                <w:color w:val="000000" w:themeColor="text1"/>
              </w:rPr>
              <w:t>й</w:t>
            </w:r>
            <w:r w:rsidR="00AC6E5C">
              <w:rPr>
                <w:color w:val="000000" w:themeColor="text1"/>
              </w:rPr>
              <w:t xml:space="preserve"> урок Амбаловой М.</w:t>
            </w:r>
            <w:proofErr w:type="gramStart"/>
            <w:r w:rsidR="00AC6E5C">
              <w:rPr>
                <w:color w:val="000000" w:themeColor="text1"/>
              </w:rPr>
              <w:t>К</w:t>
            </w:r>
            <w:proofErr w:type="gramEnd"/>
          </w:p>
          <w:p w:rsidR="00DB4F0D" w:rsidRPr="0050082D" w:rsidRDefault="00DB4F0D" w:rsidP="00DB4F0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2. </w:t>
            </w:r>
            <w:r w:rsidR="002132D6">
              <w:rPr>
                <w:color w:val="000000" w:themeColor="text1"/>
              </w:rPr>
              <w:t>Практикум по оформлению и проверке экзаменационных работ.</w:t>
            </w:r>
          </w:p>
          <w:p w:rsidR="00DB4F0D" w:rsidRPr="0050082D" w:rsidRDefault="00DB4F0D" w:rsidP="00DB4F0D">
            <w:pPr>
              <w:snapToGrid w:val="0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3. Проведение пробных экзаменов по математике:</w:t>
            </w:r>
          </w:p>
          <w:p w:rsidR="00DB4F0D" w:rsidRPr="0050082D" w:rsidRDefault="00DB4F0D" w:rsidP="00DB4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50082D">
              <w:rPr>
                <w:color w:val="000000" w:themeColor="text1"/>
              </w:rPr>
              <w:t>- 9 класс, в форме ГИА;</w:t>
            </w: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50082D">
              <w:rPr>
                <w:color w:val="000000" w:themeColor="text1"/>
              </w:rPr>
              <w:t>- 11 класс, в форме ЕГЭ</w:t>
            </w: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4. Подведение итогов обучения 3 четверти.</w:t>
            </w: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 w:rsidRPr="0050082D">
              <w:rPr>
                <w:color w:val="000000" w:themeColor="text1"/>
              </w:rPr>
              <w:t> </w:t>
            </w:r>
          </w:p>
          <w:p w:rsidR="00EA34E5" w:rsidRDefault="00EA34E5" w:rsidP="00DB4F0D">
            <w:pPr>
              <w:jc w:val="center"/>
              <w:textAlignment w:val="top"/>
              <w:rPr>
                <w:b/>
                <w:color w:val="000000" w:themeColor="text1"/>
              </w:rPr>
            </w:pPr>
          </w:p>
          <w:p w:rsidR="00DB4F0D" w:rsidRPr="00DB4F0D" w:rsidRDefault="00DB4F0D" w:rsidP="00DB4F0D">
            <w:pPr>
              <w:jc w:val="center"/>
              <w:textAlignment w:val="top"/>
              <w:rPr>
                <w:b/>
                <w:color w:val="000000" w:themeColor="text1"/>
              </w:rPr>
            </w:pPr>
            <w:proofErr w:type="spellStart"/>
            <w:r w:rsidRPr="00DB4F0D">
              <w:rPr>
                <w:b/>
                <w:color w:val="000000" w:themeColor="text1"/>
              </w:rPr>
              <w:t>Межсекционная</w:t>
            </w:r>
            <w:proofErr w:type="spellEnd"/>
            <w:r w:rsidRPr="00DB4F0D">
              <w:rPr>
                <w:b/>
                <w:color w:val="000000" w:themeColor="text1"/>
              </w:rPr>
              <w:t xml:space="preserve"> работа:</w:t>
            </w: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0AE8">
              <w:rPr>
                <w:color w:val="000000" w:themeColor="text1"/>
              </w:rPr>
              <w:t>.</w:t>
            </w:r>
            <w:r w:rsidR="002132D6">
              <w:rPr>
                <w:color w:val="000000" w:themeColor="text1"/>
              </w:rPr>
              <w:t xml:space="preserve"> </w:t>
            </w:r>
            <w:r w:rsidR="00790AE8">
              <w:rPr>
                <w:color w:val="000000" w:themeColor="text1"/>
              </w:rPr>
              <w:t xml:space="preserve"> </w:t>
            </w:r>
            <w:r w:rsidR="002132D6">
              <w:rPr>
                <w:color w:val="000000" w:themeColor="text1"/>
              </w:rPr>
              <w:t>Обзор новинок методической</w:t>
            </w:r>
            <w:r w:rsidR="002132D6" w:rsidRPr="0050082D">
              <w:rPr>
                <w:color w:val="000000" w:themeColor="text1"/>
              </w:rPr>
              <w:t xml:space="preserve"> литературы</w:t>
            </w:r>
          </w:p>
          <w:p w:rsidR="00DB4F0D" w:rsidRPr="0050082D" w:rsidRDefault="00DB4F0D" w:rsidP="00DB4F0D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2.  </w:t>
            </w:r>
            <w:r w:rsidRPr="0050082D">
              <w:rPr>
                <w:color w:val="000000" w:themeColor="text1"/>
              </w:rPr>
              <w:t xml:space="preserve">Всероссийская интеллектуальная игра по математике «Кенгуру» </w:t>
            </w:r>
          </w:p>
          <w:p w:rsidR="007A2ED7" w:rsidRDefault="00456C98" w:rsidP="00EA34E5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B4F0D">
              <w:rPr>
                <w:color w:val="000000" w:themeColor="text1"/>
              </w:rPr>
              <w:t>.  </w:t>
            </w:r>
            <w:r w:rsidR="00F36157">
              <w:rPr>
                <w:color w:val="000000" w:themeColor="text1"/>
              </w:rPr>
              <w:t>Посещение уроков математики в 4-х классах</w:t>
            </w:r>
            <w:r w:rsidR="00EA34E5">
              <w:rPr>
                <w:color w:val="000000" w:themeColor="text1"/>
              </w:rPr>
              <w:t xml:space="preserve"> </w:t>
            </w:r>
            <w:r w:rsidR="00F36157">
              <w:rPr>
                <w:color w:val="000000" w:themeColor="text1"/>
              </w:rPr>
              <w:t>по плану преемственности между средним и старшим звеном</w:t>
            </w:r>
            <w:r>
              <w:rPr>
                <w:color w:val="000000" w:themeColor="text1"/>
              </w:rPr>
              <w:t>.</w:t>
            </w:r>
          </w:p>
          <w:p w:rsidR="00EA34E5" w:rsidRDefault="00F36157" w:rsidP="00EA34E5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A34E5">
              <w:rPr>
                <w:color w:val="000000" w:themeColor="text1"/>
              </w:rPr>
              <w:t>4</w:t>
            </w:r>
            <w:r w:rsidR="007A2ED7">
              <w:rPr>
                <w:color w:val="000000" w:themeColor="text1"/>
              </w:rPr>
              <w:t xml:space="preserve">.  </w:t>
            </w:r>
            <w:r w:rsidR="00EA34E5">
              <w:rPr>
                <w:color w:val="000000" w:themeColor="text1"/>
              </w:rPr>
              <w:t>Отчет</w:t>
            </w:r>
            <w:r w:rsidR="007A2ED7">
              <w:rPr>
                <w:color w:val="000000" w:themeColor="text1"/>
              </w:rPr>
              <w:t>ы учителей по методическим темам</w:t>
            </w:r>
            <w:proofErr w:type="gramStart"/>
            <w:r w:rsidR="007A2ED7">
              <w:rPr>
                <w:color w:val="000000" w:themeColor="text1"/>
              </w:rPr>
              <w:t>.(</w:t>
            </w:r>
            <w:proofErr w:type="gramEnd"/>
            <w:r w:rsidR="007A2ED7">
              <w:rPr>
                <w:color w:val="000000" w:themeColor="text1"/>
              </w:rPr>
              <w:t>члены МО)</w:t>
            </w:r>
          </w:p>
          <w:p w:rsidR="00EA34E5" w:rsidRPr="005314CA" w:rsidRDefault="005314CA" w:rsidP="00EA34E5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0105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="008F25E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Обсуждение</w:t>
            </w:r>
            <w:r w:rsidR="008B7A7E">
              <w:rPr>
                <w:color w:val="000000" w:themeColor="text1"/>
              </w:rPr>
              <w:t xml:space="preserve"> урока Амбаловой М.</w:t>
            </w:r>
            <w:proofErr w:type="gramStart"/>
            <w:r w:rsidR="008B7A7E">
              <w:rPr>
                <w:color w:val="000000" w:themeColor="text1"/>
              </w:rPr>
              <w:t>К</w:t>
            </w:r>
            <w:proofErr w:type="gramEnd"/>
            <w:r w:rsidR="008B7A7E">
              <w:rPr>
                <w:color w:val="000000" w:themeColor="text1"/>
              </w:rPr>
              <w:t xml:space="preserve"> </w:t>
            </w:r>
          </w:p>
          <w:p w:rsidR="00EA34E5" w:rsidRDefault="008F25EF" w:rsidP="00EA34E5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 Обсуждение итогов пробного тестирования.</w:t>
            </w:r>
          </w:p>
          <w:p w:rsidR="00EA34E5" w:rsidRDefault="00EA34E5" w:rsidP="00EA34E5">
            <w:pPr>
              <w:textAlignment w:val="top"/>
              <w:rPr>
                <w:color w:val="000000" w:themeColor="text1"/>
              </w:rPr>
            </w:pPr>
          </w:p>
          <w:p w:rsidR="00EA34E5" w:rsidRDefault="00EA34E5" w:rsidP="00EA34E5">
            <w:pPr>
              <w:textAlignment w:val="top"/>
              <w:rPr>
                <w:color w:val="000000" w:themeColor="text1"/>
              </w:rPr>
            </w:pPr>
          </w:p>
          <w:p w:rsidR="00EA34E5" w:rsidRPr="00EA34E5" w:rsidRDefault="0060105A" w:rsidP="0060105A">
            <w:pPr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                                                  </w:t>
            </w:r>
            <w:r w:rsidR="007A2ED7">
              <w:rPr>
                <w:b/>
                <w:color w:val="000000" w:themeColor="text1"/>
                <w:sz w:val="32"/>
                <w:szCs w:val="32"/>
              </w:rPr>
              <w:t>М</w:t>
            </w:r>
            <w:r w:rsidR="00EA34E5">
              <w:rPr>
                <w:b/>
                <w:color w:val="000000" w:themeColor="text1"/>
                <w:sz w:val="32"/>
                <w:szCs w:val="32"/>
              </w:rPr>
              <w:t>ай</w:t>
            </w:r>
          </w:p>
          <w:tbl>
            <w:tblPr>
              <w:tblStyle w:val="af4"/>
              <w:tblW w:w="10202" w:type="dxa"/>
              <w:tblLayout w:type="fixed"/>
              <w:tblLook w:val="0000"/>
            </w:tblPr>
            <w:tblGrid>
              <w:gridCol w:w="236"/>
              <w:gridCol w:w="9966"/>
            </w:tblGrid>
            <w:tr w:rsidR="00DB4F0D" w:rsidRPr="0050082D" w:rsidTr="0060105A">
              <w:trPr>
                <w:trHeight w:val="500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4F0D" w:rsidRDefault="00DB4F0D" w:rsidP="000B6472">
                  <w:pPr>
                    <w:jc w:val="center"/>
                    <w:textAlignment w:val="top"/>
                    <w:rPr>
                      <w:rStyle w:val="a8"/>
                      <w:rFonts w:eastAsiaTheme="majorEastAsia"/>
                      <w:color w:val="000000" w:themeColor="text1"/>
                    </w:rPr>
                  </w:pPr>
                </w:p>
                <w:p w:rsidR="00DB4F0D" w:rsidRDefault="00DB4F0D" w:rsidP="000B6472">
                  <w:pPr>
                    <w:jc w:val="center"/>
                    <w:textAlignment w:val="top"/>
                    <w:rPr>
                      <w:color w:val="000000" w:themeColor="text1"/>
                    </w:rPr>
                  </w:pPr>
                </w:p>
                <w:p w:rsidR="00DB4F0D" w:rsidRPr="0050082D" w:rsidRDefault="00DB4F0D" w:rsidP="000B6472">
                  <w:pPr>
                    <w:jc w:val="center"/>
                    <w:textAlignment w:val="top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4F0D" w:rsidRDefault="00845749" w:rsidP="00F61835">
                  <w:pPr>
                    <w:jc w:val="center"/>
                    <w:textAlignment w:val="top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Заседание №5</w:t>
                  </w:r>
                </w:p>
                <w:p w:rsidR="00DB4F0D" w:rsidRPr="00DB4F0D" w:rsidRDefault="00DB4F0D" w:rsidP="00DB4F0D">
                  <w:pPr>
                    <w:jc w:val="center"/>
                    <w:textAlignment w:val="top"/>
                    <w:rPr>
                      <w:color w:val="000000" w:themeColor="text1"/>
                      <w:sz w:val="28"/>
                      <w:szCs w:val="28"/>
                    </w:rPr>
                  </w:pPr>
                  <w:r w:rsidRPr="00DB4F0D">
                    <w:rPr>
                      <w:rStyle w:val="a8"/>
                      <w:rFonts w:eastAsiaTheme="majorEastAsia"/>
                      <w:color w:val="000000" w:themeColor="text1"/>
                      <w:sz w:val="28"/>
                      <w:szCs w:val="28"/>
                    </w:rPr>
                    <w:t xml:space="preserve">Тема: </w:t>
                  </w:r>
                  <w:r w:rsidRPr="00DB4F0D">
                    <w:rPr>
                      <w:rStyle w:val="a9"/>
                      <w:rFonts w:eastAsiaTheme="min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«Анализ достигнутых результатов работы МО и определение перспектив дальнейшей работы».</w:t>
                  </w:r>
                </w:p>
                <w:p w:rsidR="00DB4F0D" w:rsidRPr="00DB4F0D" w:rsidRDefault="00DB4F0D" w:rsidP="00DB4F0D">
                  <w:pPr>
                    <w:jc w:val="center"/>
                    <w:textAlignment w:val="top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B4F0D" w:rsidRPr="00DB4F0D" w:rsidRDefault="00DB4F0D" w:rsidP="000B6472">
                  <w:pPr>
                    <w:jc w:val="center"/>
                    <w:textAlignment w:val="top"/>
                    <w:rPr>
                      <w:b/>
                      <w:color w:val="000000" w:themeColor="text1"/>
                    </w:rPr>
                  </w:pPr>
                  <w:r w:rsidRPr="00DB4F0D">
                    <w:rPr>
                      <w:b/>
                      <w:color w:val="000000" w:themeColor="text1"/>
                    </w:rPr>
                    <w:t>План заседания:</w:t>
                  </w:r>
                </w:p>
                <w:p w:rsidR="00421134" w:rsidRDefault="00DB4F0D" w:rsidP="000B6472">
                  <w:pPr>
                    <w:textAlignment w:val="top"/>
                    <w:rPr>
                      <w:color w:val="000000" w:themeColor="text1"/>
                    </w:rPr>
                  </w:pPr>
                  <w:r w:rsidRPr="0050082D">
                    <w:rPr>
                      <w:color w:val="000000" w:themeColor="text1"/>
                    </w:rPr>
                    <w:t xml:space="preserve">1.     </w:t>
                  </w:r>
                  <w:proofErr w:type="spellStart"/>
                  <w:r w:rsidR="00421134">
                    <w:rPr>
                      <w:color w:val="000000" w:themeColor="text1"/>
                    </w:rPr>
                    <w:t>Портфолио</w:t>
                  </w:r>
                  <w:proofErr w:type="spellEnd"/>
                  <w:r w:rsidR="00421134">
                    <w:rPr>
                      <w:color w:val="000000" w:themeColor="text1"/>
                    </w:rPr>
                    <w:t xml:space="preserve"> учителя</w:t>
                  </w:r>
                  <w:proofErr w:type="gramStart"/>
                  <w:r w:rsidR="00421134">
                    <w:rPr>
                      <w:color w:val="000000" w:themeColor="text1"/>
                    </w:rPr>
                    <w:t xml:space="preserve"> .</w:t>
                  </w:r>
                  <w:proofErr w:type="gramEnd"/>
                  <w:r w:rsidR="00421134">
                    <w:rPr>
                      <w:color w:val="000000" w:themeColor="text1"/>
                    </w:rPr>
                    <w:t>Обобщение и систематизация педагогических достижении</w:t>
                  </w:r>
                  <w:r w:rsidR="004D6947">
                    <w:rPr>
                      <w:color w:val="000000" w:themeColor="text1"/>
                    </w:rPr>
                    <w:t>.</w:t>
                  </w:r>
                </w:p>
                <w:p w:rsidR="00DB4F0D" w:rsidRPr="0050082D" w:rsidRDefault="00DB4F0D" w:rsidP="000B6472">
                  <w:pPr>
                    <w:textAlignment w:val="top"/>
                    <w:rPr>
                      <w:color w:val="000000" w:themeColor="text1"/>
                    </w:rPr>
                  </w:pPr>
                  <w:r w:rsidRPr="0050082D">
                    <w:rPr>
                      <w:color w:val="000000" w:themeColor="text1"/>
                    </w:rPr>
                    <w:t xml:space="preserve">2.     Результативность </w:t>
                  </w:r>
                  <w:r w:rsidR="0042113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50082D">
                    <w:rPr>
                      <w:color w:val="000000" w:themeColor="text1"/>
                    </w:rPr>
                    <w:t>обученности</w:t>
                  </w:r>
                  <w:proofErr w:type="spellEnd"/>
                  <w:r w:rsidRPr="0050082D">
                    <w:rPr>
                      <w:color w:val="000000" w:themeColor="text1"/>
                    </w:rPr>
                    <w:t xml:space="preserve"> за год.</w:t>
                  </w:r>
                </w:p>
                <w:p w:rsidR="00DB4F0D" w:rsidRPr="0050082D" w:rsidRDefault="00DB4F0D" w:rsidP="000B6472">
                  <w:pPr>
                    <w:textAlignment w:val="top"/>
                    <w:rPr>
                      <w:color w:val="000000" w:themeColor="text1"/>
                    </w:rPr>
                  </w:pPr>
                  <w:r w:rsidRPr="0050082D">
                    <w:rPr>
                      <w:color w:val="000000" w:themeColor="text1"/>
                    </w:rPr>
                    <w:t>3.     Анализ работы МО за учебный год.</w:t>
                  </w:r>
                </w:p>
                <w:p w:rsidR="00DB4F0D" w:rsidRPr="0050082D" w:rsidRDefault="00DB4F0D" w:rsidP="000B6472">
                  <w:pPr>
                    <w:textAlignment w:val="top"/>
                    <w:rPr>
                      <w:color w:val="000000" w:themeColor="text1"/>
                    </w:rPr>
                  </w:pPr>
                  <w:r w:rsidRPr="0050082D">
                    <w:rPr>
                      <w:color w:val="000000" w:themeColor="text1"/>
                    </w:rPr>
                    <w:t>4.     Постановка целей и задач МО на будущий год.</w:t>
                  </w:r>
                </w:p>
                <w:p w:rsidR="00DB4F0D" w:rsidRPr="0050082D" w:rsidRDefault="00DB4F0D" w:rsidP="00DB4F0D">
                  <w:pPr>
                    <w:textAlignment w:val="top"/>
                    <w:rPr>
                      <w:color w:val="000000" w:themeColor="text1"/>
                    </w:rPr>
                  </w:pPr>
                  <w:r w:rsidRPr="0050082D">
                    <w:rPr>
                      <w:color w:val="000000" w:themeColor="text1"/>
                    </w:rPr>
                    <w:t xml:space="preserve">5.     Обсуждение основных вопросов для составления плана работы на следующий учебный </w:t>
                  </w:r>
                  <w:r>
                    <w:rPr>
                      <w:color w:val="000000" w:themeColor="text1"/>
                    </w:rPr>
                    <w:t xml:space="preserve">              </w:t>
                  </w:r>
                  <w:r w:rsidRPr="0050082D">
                    <w:rPr>
                      <w:color w:val="000000" w:themeColor="text1"/>
                    </w:rPr>
                    <w:t> </w:t>
                  </w:r>
                  <w:r>
                    <w:rPr>
                      <w:color w:val="000000" w:themeColor="text1"/>
                    </w:rPr>
                    <w:t>год</w:t>
                  </w:r>
                </w:p>
                <w:p w:rsidR="00DB4F0D" w:rsidRPr="0050082D" w:rsidRDefault="00DB4F0D" w:rsidP="000B6472">
                  <w:pPr>
                    <w:textAlignment w:val="top"/>
                    <w:rPr>
                      <w:color w:val="000000" w:themeColor="text1"/>
                    </w:rPr>
                  </w:pPr>
                </w:p>
              </w:tc>
            </w:tr>
          </w:tbl>
          <w:p w:rsidR="00DB4F0D" w:rsidRPr="00C402A8" w:rsidRDefault="00DB4F0D" w:rsidP="00DB4F0D">
            <w:pPr>
              <w:jc w:val="both"/>
              <w:textAlignment w:val="top"/>
            </w:pPr>
          </w:p>
          <w:tbl>
            <w:tblPr>
              <w:tblStyle w:val="af4"/>
              <w:tblpPr w:leftFromText="180" w:rightFromText="180" w:horzAnchor="margin" w:tblpY="1200"/>
              <w:tblW w:w="0" w:type="auto"/>
              <w:tblLayout w:type="fixed"/>
              <w:tblLook w:val="04A0"/>
            </w:tblPr>
            <w:tblGrid>
              <w:gridCol w:w="2332"/>
              <w:gridCol w:w="2333"/>
              <w:gridCol w:w="2333"/>
              <w:gridCol w:w="2333"/>
            </w:tblGrid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lastRenderedPageBreak/>
                    <w:t>Ф.И.О.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proofErr w:type="spellStart"/>
                  <w:r w:rsidRPr="0093622D">
                    <w:rPr>
                      <w:b/>
                    </w:rPr>
                    <w:t>Азнаурова</w:t>
                  </w:r>
                  <w:proofErr w:type="spellEnd"/>
                  <w:r w:rsidRPr="0093622D">
                    <w:rPr>
                      <w:b/>
                    </w:rPr>
                    <w:t xml:space="preserve"> З.У.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Амбалова М.К.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proofErr w:type="spellStart"/>
                  <w:r w:rsidRPr="0093622D">
                    <w:rPr>
                      <w:b/>
                    </w:rPr>
                    <w:t>Сидакова</w:t>
                  </w:r>
                  <w:proofErr w:type="spellEnd"/>
                  <w:r w:rsidRPr="0093622D">
                    <w:rPr>
                      <w:b/>
                    </w:rPr>
                    <w:t xml:space="preserve"> Ж.Т.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 xml:space="preserve">Год рождения </w:t>
                  </w:r>
                </w:p>
                <w:p w:rsidR="00D2425B" w:rsidRPr="0093622D" w:rsidRDefault="00D2425B" w:rsidP="00D2425B">
                  <w:pPr>
                    <w:rPr>
                      <w:b/>
                    </w:rPr>
                  </w:pP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>
                    <w:rPr>
                      <w:b/>
                    </w:rPr>
                    <w:t>1958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>
                    <w:rPr>
                      <w:b/>
                    </w:rPr>
                    <w:t>1966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>
                    <w:rPr>
                      <w:b/>
                    </w:rPr>
                    <w:t>1988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Образование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СОГУ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 xml:space="preserve">СОГУ </w:t>
                  </w:r>
                </w:p>
              </w:tc>
              <w:tc>
                <w:tcPr>
                  <w:tcW w:w="2333" w:type="dxa"/>
                </w:tcPr>
                <w:p w:rsidR="00D2425B" w:rsidRPr="00F523FC" w:rsidRDefault="00D2425B" w:rsidP="00D2425B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</w:t>
                  </w:r>
                  <w:r>
                    <w:rPr>
                      <w:b/>
                    </w:rPr>
                    <w:t>ОГУ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Стаж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30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23</w:t>
                  </w:r>
                </w:p>
              </w:tc>
              <w:tc>
                <w:tcPr>
                  <w:tcW w:w="2333" w:type="dxa"/>
                </w:tcPr>
                <w:p w:rsidR="00D2425B" w:rsidRPr="00D2425B" w:rsidRDefault="00D2425B" w:rsidP="00D2425B">
                  <w:pPr>
                    <w:rPr>
                      <w:b/>
                    </w:rPr>
                  </w:pPr>
                  <w:r w:rsidRPr="00D2425B">
                    <w:rPr>
                      <w:b/>
                    </w:rPr>
                    <w:t>2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Классы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7 «б»,10 «а», 11 «а», 11 «б»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6 «а», 7 «а», 7 «б», 8 «а», 9 «а»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5 «</w:t>
                  </w:r>
                  <w:proofErr w:type="spellStart"/>
                  <w:r w:rsidRPr="0093622D">
                    <w:rPr>
                      <w:b/>
                    </w:rPr>
                    <w:t>а</w:t>
                  </w:r>
                  <w:proofErr w:type="gramStart"/>
                  <w:r w:rsidRPr="0093622D">
                    <w:rPr>
                      <w:b/>
                    </w:rPr>
                    <w:t>,б</w:t>
                  </w:r>
                  <w:proofErr w:type="spellEnd"/>
                  <w:proofErr w:type="gramEnd"/>
                  <w:r w:rsidRPr="0093622D">
                    <w:rPr>
                      <w:b/>
                    </w:rPr>
                    <w:t>»  8 «б», 9 «б»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Нагрузка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20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24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22</w:t>
                  </w: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Категория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1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</w:p>
              </w:tc>
            </w:tr>
            <w:tr w:rsidR="00D2425B" w:rsidTr="004C0BD6">
              <w:trPr>
                <w:trHeight w:val="864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Год аттестации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2007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2010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Курсы РИПКРО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2009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2008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</w:p>
              </w:tc>
            </w:tr>
            <w:tr w:rsidR="00D2425B" w:rsidTr="004C0BD6">
              <w:trPr>
                <w:trHeight w:val="819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Дом</w:t>
                  </w:r>
                  <w:proofErr w:type="gramStart"/>
                  <w:r w:rsidRPr="0093622D">
                    <w:rPr>
                      <w:b/>
                    </w:rPr>
                    <w:t>.</w:t>
                  </w:r>
                  <w:proofErr w:type="gramEnd"/>
                  <w:r w:rsidRPr="0093622D">
                    <w:rPr>
                      <w:b/>
                    </w:rPr>
                    <w:t xml:space="preserve"> </w:t>
                  </w:r>
                  <w:proofErr w:type="gramStart"/>
                  <w:r w:rsidRPr="0093622D">
                    <w:rPr>
                      <w:b/>
                    </w:rPr>
                    <w:t>а</w:t>
                  </w:r>
                  <w:proofErr w:type="gramEnd"/>
                  <w:r w:rsidRPr="0093622D">
                    <w:rPr>
                      <w:b/>
                    </w:rPr>
                    <w:t>дрес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Ватутина, 5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Строителей, 26</w:t>
                  </w:r>
                </w:p>
              </w:tc>
              <w:tc>
                <w:tcPr>
                  <w:tcW w:w="2333" w:type="dxa"/>
                </w:tcPr>
                <w:p w:rsidR="00D2425B" w:rsidRPr="00D2425B" w:rsidRDefault="00D2425B" w:rsidP="00D2425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ильги</w:t>
                  </w:r>
                  <w:proofErr w:type="spellEnd"/>
                  <w:r>
                    <w:rPr>
                      <w:b/>
                    </w:rPr>
                    <w:t xml:space="preserve"> Хетагурова</w:t>
                  </w:r>
                  <w:r w:rsidRPr="00D2425B">
                    <w:rPr>
                      <w:b/>
                    </w:rPr>
                    <w:t>,48</w:t>
                  </w:r>
                </w:p>
              </w:tc>
            </w:tr>
            <w:tr w:rsidR="00D2425B" w:rsidTr="004C0BD6">
              <w:trPr>
                <w:trHeight w:val="864"/>
              </w:trPr>
              <w:tc>
                <w:tcPr>
                  <w:tcW w:w="2332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Телефон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3-43-48</w:t>
                  </w:r>
                </w:p>
              </w:tc>
              <w:tc>
                <w:tcPr>
                  <w:tcW w:w="2333" w:type="dxa"/>
                </w:tcPr>
                <w:p w:rsidR="00D2425B" w:rsidRPr="0093622D" w:rsidRDefault="00D2425B" w:rsidP="00D2425B">
                  <w:pPr>
                    <w:rPr>
                      <w:b/>
                    </w:rPr>
                  </w:pPr>
                  <w:r w:rsidRPr="0093622D">
                    <w:rPr>
                      <w:b/>
                    </w:rPr>
                    <w:t>3-28-38</w:t>
                  </w:r>
                </w:p>
              </w:tc>
              <w:tc>
                <w:tcPr>
                  <w:tcW w:w="2333" w:type="dxa"/>
                </w:tcPr>
                <w:p w:rsidR="00D2425B" w:rsidRPr="00D2425B" w:rsidRDefault="00D2425B" w:rsidP="00D2425B">
                  <w:pPr>
                    <w:rPr>
                      <w:b/>
                    </w:rPr>
                  </w:pPr>
                  <w:r w:rsidRPr="00D2425B">
                    <w:rPr>
                      <w:b/>
                    </w:rPr>
                    <w:t>56-7-28</w:t>
                  </w:r>
                </w:p>
              </w:tc>
            </w:tr>
          </w:tbl>
          <w:p w:rsidR="00D2425B" w:rsidRPr="0093622D" w:rsidRDefault="00D2425B" w:rsidP="00D2425B">
            <w:pPr>
              <w:jc w:val="center"/>
              <w:rPr>
                <w:sz w:val="48"/>
                <w:szCs w:val="48"/>
              </w:rPr>
            </w:pPr>
            <w:r w:rsidRPr="0093622D">
              <w:rPr>
                <w:sz w:val="48"/>
                <w:szCs w:val="48"/>
              </w:rPr>
              <w:t>Характеристика кадров</w:t>
            </w:r>
          </w:p>
          <w:p w:rsidR="00D2425B" w:rsidRPr="0093622D" w:rsidRDefault="00D2425B" w:rsidP="00D2425B">
            <w:pPr>
              <w:jc w:val="center"/>
              <w:rPr>
                <w:sz w:val="48"/>
                <w:szCs w:val="48"/>
              </w:rPr>
            </w:pPr>
          </w:p>
          <w:p w:rsidR="00D2425B" w:rsidRPr="0093622D" w:rsidRDefault="00D2425B" w:rsidP="00D2425B">
            <w:pPr>
              <w:jc w:val="center"/>
              <w:rPr>
                <w:sz w:val="48"/>
                <w:szCs w:val="48"/>
              </w:rPr>
            </w:pPr>
          </w:p>
          <w:p w:rsidR="00D2425B" w:rsidRDefault="00D2425B" w:rsidP="00D2425B"/>
          <w:p w:rsidR="00D2425B" w:rsidRDefault="00D2425B" w:rsidP="00D2425B"/>
          <w:p w:rsidR="00D2425B" w:rsidRDefault="00D2425B" w:rsidP="00D2425B"/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507674" w:rsidRDefault="00507674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F04447" w:rsidRDefault="00F04447" w:rsidP="00507674">
            <w:pPr>
              <w:rPr>
                <w:b/>
              </w:rPr>
            </w:pPr>
          </w:p>
          <w:p w:rsidR="00EA6FC7" w:rsidRDefault="00507674" w:rsidP="0050767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507674" w:rsidRDefault="00507674" w:rsidP="00EA6FC7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Методическое  обеспечение  предметов</w:t>
            </w:r>
          </w:p>
          <w:p w:rsidR="00507674" w:rsidRDefault="00507674" w:rsidP="00507674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2"/>
              <w:gridCol w:w="4942"/>
              <w:gridCol w:w="1843"/>
            </w:tblGrid>
            <w:tr w:rsidR="00507674" w:rsidTr="00507674">
              <w:trPr>
                <w:trHeight w:val="701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</w:t>
                  </w:r>
                </w:p>
                <w:p w:rsidR="00507674" w:rsidRDefault="00507674">
                  <w:pPr>
                    <w:rPr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Учебник,  год  издания,  автор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 часов</w:t>
                  </w:r>
                  <w:r w:rsidRPr="0050767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07674" w:rsidTr="00507674">
              <w:trPr>
                <w:trHeight w:val="900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«Математика»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,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.Я.Виленкин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В.И.Жохов,  изд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осква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5</w:t>
                  </w:r>
                </w:p>
              </w:tc>
            </w:tr>
            <w:tr w:rsidR="00507674" w:rsidTr="00507674">
              <w:trPr>
                <w:trHeight w:val="88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«Математика»,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Н.Я.Виленкин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В.И.Жохов,  изд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осква 2010г.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5</w:t>
                  </w:r>
                </w:p>
              </w:tc>
            </w:tr>
            <w:tr w:rsidR="00507674" w:rsidTr="00507674">
              <w:trPr>
                <w:trHeight w:val="70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«Алгебра 7»,  под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ред.С.А.Теляковского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  изд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осква  «Просвещение», 2008г.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3</w:t>
                  </w:r>
                </w:p>
              </w:tc>
            </w:tr>
            <w:tr w:rsidR="00507674" w:rsidTr="00507674">
              <w:trPr>
                <w:trHeight w:val="900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«Алгебра 8»,  под  редакцией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С.А.Теляковского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  изд.  Москва  «Просвещение»,  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b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3</w:t>
                  </w:r>
                </w:p>
              </w:tc>
            </w:tr>
            <w:tr w:rsidR="00507674" w:rsidTr="00507674">
              <w:trPr>
                <w:trHeight w:val="864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«Алгебра 9»,  под  редакцией  С.А.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Теляковского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  изд.  Москва  «Просвещение»,  2010г.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3</w:t>
                  </w:r>
                </w:p>
              </w:tc>
            </w:tr>
            <w:tr w:rsidR="00507674" w:rsidTr="00507674">
              <w:trPr>
                <w:trHeight w:val="70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«Алгебра  и  начала  анализа 10»  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Колмогоров</w:t>
                  </w:r>
                  <w:r w:rsidRPr="0050767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А.Н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3 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07674" w:rsidTr="00507674">
              <w:trPr>
                <w:trHeight w:val="720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«Алгебра  и  начала  анализа 11»  Колмогоров А.Н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4</w:t>
                  </w:r>
                </w:p>
              </w:tc>
            </w:tr>
            <w:tr w:rsidR="00507674" w:rsidTr="00507674">
              <w:trPr>
                <w:trHeight w:val="70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7-11</w:t>
                  </w:r>
                </w:p>
                <w:p w:rsidR="00507674" w:rsidRDefault="00507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«Геометрия 7-9»,    «Геометрия 10-11»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Л.С.Атаносян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  В.Ф.Бутузов  и  др.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осква  «Просвещение»,  2007-2010г.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2ч.  В</w:t>
                  </w:r>
                </w:p>
                <w:p w:rsidR="00507674" w:rsidRDefault="00507674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каждом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07674" w:rsidRDefault="00507674" w:rsidP="00507674">
            <w:pPr>
              <w:rPr>
                <w:b/>
                <w:sz w:val="28"/>
                <w:szCs w:val="28"/>
              </w:rPr>
            </w:pP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</w:t>
            </w: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507674" w:rsidRDefault="00507674" w:rsidP="00507674">
            <w:pPr>
              <w:rPr>
                <w:b/>
                <w:i/>
                <w:sz w:val="36"/>
                <w:szCs w:val="36"/>
              </w:rPr>
            </w:pPr>
          </w:p>
          <w:p w:rsidR="00DB4F0D" w:rsidRPr="0050082D" w:rsidRDefault="00DB4F0D" w:rsidP="007A2ED7">
            <w:pPr>
              <w:rPr>
                <w:color w:val="000000" w:themeColor="text1"/>
              </w:rPr>
            </w:pPr>
          </w:p>
        </w:tc>
      </w:tr>
    </w:tbl>
    <w:p w:rsidR="00E366F0" w:rsidRDefault="00E366F0">
      <w:pPr>
        <w:rPr>
          <w:color w:val="000000" w:themeColor="text1"/>
        </w:rPr>
      </w:pPr>
    </w:p>
    <w:p w:rsidR="00DB4F0D" w:rsidRDefault="00DB4F0D"/>
    <w:sectPr w:rsidR="00DB4F0D" w:rsidSect="00E3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0D" w:rsidRDefault="00DC600D" w:rsidP="00845749">
      <w:r>
        <w:separator/>
      </w:r>
    </w:p>
  </w:endnote>
  <w:endnote w:type="continuationSeparator" w:id="0">
    <w:p w:rsidR="00DC600D" w:rsidRDefault="00DC600D" w:rsidP="0084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0D" w:rsidRDefault="00DC600D" w:rsidP="00845749">
      <w:r>
        <w:separator/>
      </w:r>
    </w:p>
  </w:footnote>
  <w:footnote w:type="continuationSeparator" w:id="0">
    <w:p w:rsidR="00DC600D" w:rsidRDefault="00DC600D" w:rsidP="0084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675"/>
    <w:multiLevelType w:val="hybridMultilevel"/>
    <w:tmpl w:val="5B4E23E8"/>
    <w:lvl w:ilvl="0" w:tplc="46FEDC4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5949C0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14EDB"/>
    <w:rsid w:val="000B03DF"/>
    <w:rsid w:val="001E2338"/>
    <w:rsid w:val="002132D6"/>
    <w:rsid w:val="00331AF7"/>
    <w:rsid w:val="00337C99"/>
    <w:rsid w:val="00337F0E"/>
    <w:rsid w:val="003D60F0"/>
    <w:rsid w:val="003E0490"/>
    <w:rsid w:val="00421134"/>
    <w:rsid w:val="00440384"/>
    <w:rsid w:val="00456C98"/>
    <w:rsid w:val="004D6947"/>
    <w:rsid w:val="0050082D"/>
    <w:rsid w:val="00507674"/>
    <w:rsid w:val="005263D4"/>
    <w:rsid w:val="005314CA"/>
    <w:rsid w:val="0060105A"/>
    <w:rsid w:val="00634C80"/>
    <w:rsid w:val="00647853"/>
    <w:rsid w:val="00655AC0"/>
    <w:rsid w:val="00660DEA"/>
    <w:rsid w:val="00790AE8"/>
    <w:rsid w:val="00792509"/>
    <w:rsid w:val="00794715"/>
    <w:rsid w:val="007A2ED7"/>
    <w:rsid w:val="007F7342"/>
    <w:rsid w:val="00810D51"/>
    <w:rsid w:val="00845749"/>
    <w:rsid w:val="00865406"/>
    <w:rsid w:val="00866BCB"/>
    <w:rsid w:val="008731AC"/>
    <w:rsid w:val="008B7A7E"/>
    <w:rsid w:val="008C080A"/>
    <w:rsid w:val="008F25EF"/>
    <w:rsid w:val="00923EB5"/>
    <w:rsid w:val="0095182E"/>
    <w:rsid w:val="00954B2F"/>
    <w:rsid w:val="0097580A"/>
    <w:rsid w:val="009B78A6"/>
    <w:rsid w:val="00AC6E5C"/>
    <w:rsid w:val="00B04300"/>
    <w:rsid w:val="00B5348C"/>
    <w:rsid w:val="00BB19F0"/>
    <w:rsid w:val="00BD4A4E"/>
    <w:rsid w:val="00C124A5"/>
    <w:rsid w:val="00C90339"/>
    <w:rsid w:val="00CA1CA9"/>
    <w:rsid w:val="00CF3DED"/>
    <w:rsid w:val="00D1398E"/>
    <w:rsid w:val="00D2425B"/>
    <w:rsid w:val="00D44F0C"/>
    <w:rsid w:val="00D7120D"/>
    <w:rsid w:val="00DB4F0D"/>
    <w:rsid w:val="00DC1A1D"/>
    <w:rsid w:val="00DC600D"/>
    <w:rsid w:val="00E02DB5"/>
    <w:rsid w:val="00E366F0"/>
    <w:rsid w:val="00E426E6"/>
    <w:rsid w:val="00EA34E5"/>
    <w:rsid w:val="00EA6FC7"/>
    <w:rsid w:val="00EE17EE"/>
    <w:rsid w:val="00F04447"/>
    <w:rsid w:val="00F14EDB"/>
    <w:rsid w:val="00F244D4"/>
    <w:rsid w:val="00F36157"/>
    <w:rsid w:val="00F6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10D51"/>
    <w:pPr>
      <w:suppressAutoHyphens w:val="0"/>
      <w:spacing w:before="100" w:beforeAutospacing="1" w:after="75"/>
      <w:outlineLvl w:val="0"/>
    </w:pPr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0D51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10D51"/>
    <w:pPr>
      <w:suppressAutoHyphens w:val="0"/>
      <w:spacing w:before="100" w:beforeAutospacing="1" w:after="75"/>
      <w:outlineLvl w:val="2"/>
    </w:pPr>
    <w:rPr>
      <w:rFonts w:ascii="Arial" w:eastAsiaTheme="majorEastAsia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0D51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0D51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D51"/>
    <w:pPr>
      <w:keepNext/>
      <w:keepLines/>
      <w:suppressAutoHyphens w:val="0"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10D51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10D51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10D51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D51"/>
    <w:rPr>
      <w:rFonts w:ascii="Arial" w:eastAsiaTheme="majorEastAsia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10D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10D51"/>
    <w:rPr>
      <w:rFonts w:ascii="Arial" w:eastAsiaTheme="majorEastAsia" w:hAnsi="Arial" w:cs="Arial"/>
      <w:b/>
      <w:bCs/>
      <w:color w:val="199043"/>
    </w:rPr>
  </w:style>
  <w:style w:type="character" w:customStyle="1" w:styleId="40">
    <w:name w:val="Заголовок 4 Знак"/>
    <w:basedOn w:val="a0"/>
    <w:link w:val="4"/>
    <w:semiHidden/>
    <w:rsid w:val="00810D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0D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10D51"/>
    <w:rPr>
      <w:rFonts w:ascii="Cambria" w:eastAsiaTheme="majorEastAsia" w:hAnsi="Cambria" w:cstheme="majorBidi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10D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0D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0D5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10D5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810D51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10D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10D51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rsid w:val="00810D5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10D51"/>
    <w:rPr>
      <w:b/>
      <w:bCs/>
    </w:rPr>
  </w:style>
  <w:style w:type="character" w:styleId="a9">
    <w:name w:val="Emphasis"/>
    <w:qFormat/>
    <w:rsid w:val="00810D51"/>
    <w:rPr>
      <w:i/>
      <w:iCs/>
    </w:rPr>
  </w:style>
  <w:style w:type="paragraph" w:styleId="aa">
    <w:name w:val="No Spacing"/>
    <w:basedOn w:val="a"/>
    <w:uiPriority w:val="1"/>
    <w:qFormat/>
    <w:rsid w:val="00810D51"/>
    <w:pPr>
      <w:suppressAutoHyphens w:val="0"/>
    </w:pPr>
    <w:rPr>
      <w:lang w:eastAsia="ru-RU"/>
    </w:rPr>
  </w:style>
  <w:style w:type="paragraph" w:styleId="ab">
    <w:name w:val="List Paragraph"/>
    <w:basedOn w:val="a"/>
    <w:uiPriority w:val="34"/>
    <w:qFormat/>
    <w:rsid w:val="00810D51"/>
    <w:pPr>
      <w:suppressAutoHyphens w:val="0"/>
      <w:ind w:left="708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10D51"/>
    <w:pPr>
      <w:suppressAutoHyphens w:val="0"/>
    </w:pPr>
    <w:rPr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10D5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0D51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810D5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810D5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10D5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10D5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10D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10D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D51"/>
    <w:pPr>
      <w:keepNext/>
      <w:spacing w:before="240" w:beforeAutospacing="0" w:after="60"/>
      <w:outlineLvl w:val="9"/>
    </w:pPr>
    <w:rPr>
      <w:rFonts w:asciiTheme="majorHAnsi" w:hAnsiTheme="majorHAnsi" w:cstheme="majorBidi"/>
      <w:color w:val="auto"/>
      <w:kern w:val="32"/>
      <w:sz w:val="32"/>
      <w:szCs w:val="32"/>
    </w:rPr>
  </w:style>
  <w:style w:type="table" w:styleId="af4">
    <w:name w:val="Table Grid"/>
    <w:basedOn w:val="a1"/>
    <w:uiPriority w:val="59"/>
    <w:rsid w:val="00B5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457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45749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845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457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951-E09C-4AF0-8FB2-DE7DD98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Исламовна</cp:lastModifiedBy>
  <cp:revision>17</cp:revision>
  <cp:lastPrinted>2012-09-30T18:22:00Z</cp:lastPrinted>
  <dcterms:created xsi:type="dcterms:W3CDTF">2012-09-23T17:47:00Z</dcterms:created>
  <dcterms:modified xsi:type="dcterms:W3CDTF">2012-10-08T13:07:00Z</dcterms:modified>
</cp:coreProperties>
</file>