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DB5" w:rsidRDefault="004A5DB5" w:rsidP="004A5DB5">
      <w:pPr>
        <w:pStyle w:val="1"/>
        <w:numPr>
          <w:ilvl w:val="0"/>
          <w:numId w:val="5"/>
        </w:numPr>
        <w:spacing w:before="0" w:after="0"/>
        <w:jc w:val="right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УТВЕРЖДЕНО </w:t>
      </w:r>
    </w:p>
    <w:p w:rsidR="004A5DB5" w:rsidRDefault="004A5DB5" w:rsidP="004A5DB5">
      <w:pPr>
        <w:pStyle w:val="1"/>
        <w:numPr>
          <w:ilvl w:val="0"/>
          <w:numId w:val="5"/>
        </w:numPr>
        <w:spacing w:before="0" w:after="0"/>
        <w:jc w:val="right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Директор школы                </w:t>
      </w:r>
    </w:p>
    <w:p w:rsidR="004A5DB5" w:rsidRDefault="004A5DB5" w:rsidP="004A5DB5">
      <w:pPr>
        <w:pStyle w:val="1"/>
        <w:numPr>
          <w:ilvl w:val="0"/>
          <w:numId w:val="5"/>
        </w:numPr>
        <w:spacing w:before="0" w:after="0"/>
        <w:jc w:val="right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Баева И.Р. </w:t>
      </w:r>
    </w:p>
    <w:p w:rsidR="004A5DB5" w:rsidRPr="004A5DB5" w:rsidRDefault="004A5DB5" w:rsidP="004A5DB5">
      <w:pPr>
        <w:pStyle w:val="a0"/>
        <w:spacing w:after="0"/>
        <w:jc w:val="right"/>
        <w:rPr>
          <w:rFonts w:ascii="Times New Roman" w:hAnsi="Times New Roman" w:cs="Times New Roman"/>
        </w:rPr>
      </w:pPr>
      <w:r w:rsidRPr="004A5DB5">
        <w:rPr>
          <w:rFonts w:ascii="Times New Roman" w:hAnsi="Times New Roman" w:cs="Times New Roman"/>
          <w:color w:val="000000"/>
          <w:sz w:val="28"/>
          <w:szCs w:val="28"/>
        </w:rPr>
        <w:t>Приказ от  02.09.2023г. № 109</w:t>
      </w:r>
    </w:p>
    <w:p w:rsidR="00C95662" w:rsidRPr="004A5DB5" w:rsidRDefault="00C9566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662" w:rsidRDefault="00C9566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662" w:rsidRDefault="00C9566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662" w:rsidRDefault="00C9566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662" w:rsidRDefault="00C9566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662" w:rsidRDefault="00C9566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662" w:rsidRDefault="004A5D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военно-патриотического клуба «Патриот»</w:t>
      </w:r>
    </w:p>
    <w:p w:rsidR="00C95662" w:rsidRDefault="004A5D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МБОУ СОШ №5 г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еслана</w:t>
      </w:r>
    </w:p>
    <w:p w:rsidR="00C95662" w:rsidRDefault="00C956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662" w:rsidRDefault="00C956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662" w:rsidRDefault="00C956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662" w:rsidRDefault="00C956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662" w:rsidRDefault="00C956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662" w:rsidRDefault="00C956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662" w:rsidRDefault="00C956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662" w:rsidRDefault="00C956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662" w:rsidRDefault="00C956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662" w:rsidRDefault="00C956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662" w:rsidRDefault="00C956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662" w:rsidRDefault="00C956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662" w:rsidRDefault="00C956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662" w:rsidRDefault="00C956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662" w:rsidRDefault="00C956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662" w:rsidRDefault="00C956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662" w:rsidRDefault="00C956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662" w:rsidRDefault="00C956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662" w:rsidRDefault="00C956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662" w:rsidRDefault="00C956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662" w:rsidRDefault="00C956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662" w:rsidRDefault="00C956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662" w:rsidRDefault="00C956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662" w:rsidRDefault="004A5D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95662" w:rsidRDefault="004A5D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современном мире остро стоит вопрос патриотического воспитания и гражданского становления. Патриотическое воспитание подрастающего поколения всегда являлось одной из важнейших задач образования. Под таким термином как «патриотическое воспитание» – понима</w:t>
      </w:r>
      <w:r>
        <w:rPr>
          <w:rFonts w:ascii="Times New Roman" w:hAnsi="Times New Roman" w:cs="Times New Roman"/>
          <w:sz w:val="28"/>
          <w:szCs w:val="28"/>
        </w:rPr>
        <w:t xml:space="preserve">ется  постепенное формирование у человека чувства любви к Родине, преданности к Отечеству уважение к культуре. Также, обществу нужно здоровое поколение и грамотные люди, готовые работать и воплощать свой потенциал на благо России. </w:t>
      </w:r>
    </w:p>
    <w:p w:rsidR="00C95662" w:rsidRDefault="004A5D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Актуальность: </w:t>
      </w:r>
      <w:r>
        <w:rPr>
          <w:rFonts w:ascii="Times New Roman" w:hAnsi="Times New Roman" w:cs="Times New Roman"/>
          <w:sz w:val="28"/>
          <w:szCs w:val="28"/>
        </w:rPr>
        <w:t>данная пр</w:t>
      </w:r>
      <w:r>
        <w:rPr>
          <w:rFonts w:ascii="Times New Roman" w:hAnsi="Times New Roman" w:cs="Times New Roman"/>
          <w:sz w:val="28"/>
          <w:szCs w:val="28"/>
        </w:rPr>
        <w:t>ограмма актуально для детей и их родителей, так как она позволяет помочь в воспитании различных важных социальных, морально-психологических, этических и нравственных качеств, среди которых: патриотизм, гражданственность, участие в судьбе Отечества и многие</w:t>
      </w:r>
      <w:r>
        <w:rPr>
          <w:rFonts w:ascii="Times New Roman" w:hAnsi="Times New Roman" w:cs="Times New Roman"/>
          <w:sz w:val="28"/>
          <w:szCs w:val="28"/>
        </w:rPr>
        <w:t xml:space="preserve"> другие. </w:t>
      </w:r>
    </w:p>
    <w:p w:rsidR="00C95662" w:rsidRDefault="004A5D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Ведущая идея. </w:t>
      </w:r>
      <w:r>
        <w:rPr>
          <w:rFonts w:ascii="Times New Roman" w:hAnsi="Times New Roman" w:cs="Times New Roman"/>
          <w:sz w:val="28"/>
          <w:szCs w:val="28"/>
        </w:rPr>
        <w:t xml:space="preserve">Главной идеей данной программы является популяризация патриотизма среди детей и подростков, а также возрождения организаций детей и молодёжи в рамках Российского Движения Детей и Молодёжи. </w:t>
      </w:r>
    </w:p>
    <w:p w:rsidR="00C95662" w:rsidRDefault="004A5D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Педагогическая целесообразность: </w:t>
      </w:r>
      <w:r>
        <w:rPr>
          <w:rFonts w:ascii="Times New Roman" w:hAnsi="Times New Roman" w:cs="Times New Roman"/>
          <w:sz w:val="28"/>
          <w:szCs w:val="28"/>
        </w:rPr>
        <w:t>при реа</w:t>
      </w:r>
      <w:r>
        <w:rPr>
          <w:rFonts w:ascii="Times New Roman" w:hAnsi="Times New Roman" w:cs="Times New Roman"/>
          <w:sz w:val="28"/>
          <w:szCs w:val="28"/>
        </w:rPr>
        <w:t>лизации программы «Патриот» у детей имеется возможность получить не только теоретические знания, но и получить практическими умениями, а также, применить все эти знания. Ещё одним положительным моментом является то, что у детей развивается чувство коллекти</w:t>
      </w:r>
      <w:r>
        <w:rPr>
          <w:rFonts w:ascii="Times New Roman" w:hAnsi="Times New Roman" w:cs="Times New Roman"/>
          <w:sz w:val="28"/>
          <w:szCs w:val="28"/>
        </w:rPr>
        <w:t>визма, сплочённости, дружбы и ответственности за себя и друг друга.</w:t>
      </w:r>
    </w:p>
    <w:p w:rsidR="00C95662" w:rsidRDefault="004A5D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Адресат программы: </w:t>
      </w:r>
      <w:r>
        <w:rPr>
          <w:rFonts w:ascii="Times New Roman" w:hAnsi="Times New Roman" w:cs="Times New Roman"/>
          <w:sz w:val="28"/>
          <w:szCs w:val="28"/>
        </w:rPr>
        <w:t xml:space="preserve">дети в возрасте 10 – 17 лет. Группы создаются с учётом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психо-возрастных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особенностей, куда входят девочки и мальчики, не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имеющие подготовки. </w:t>
      </w:r>
      <w:r>
        <w:rPr>
          <w:rFonts w:ascii="Times New Roman" w:hAnsi="Times New Roman" w:cs="Times New Roman"/>
          <w:i/>
          <w:sz w:val="28"/>
          <w:szCs w:val="28"/>
        </w:rPr>
        <w:t>Количество людей в группе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10 – 15 человек. Как правило, занятия проводятся в соответствии с календарно учебным графиком.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количество детей превышает 15 человек, то могут формироваться дополнительные группы. Формирование учебных групп осуществляется согласно санитарно-</w:t>
      </w:r>
      <w:r>
        <w:rPr>
          <w:rFonts w:ascii="Times New Roman" w:hAnsi="Times New Roman" w:cs="Times New Roman"/>
          <w:sz w:val="28"/>
          <w:szCs w:val="28"/>
        </w:rPr>
        <w:t xml:space="preserve">эпидемиологическим правилам и требованиям к наполняемости учебных групп. </w:t>
      </w:r>
    </w:p>
    <w:p w:rsidR="00C95662" w:rsidRDefault="004A5D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Уровень программы: </w:t>
      </w:r>
      <w:r>
        <w:rPr>
          <w:rFonts w:ascii="Times New Roman" w:hAnsi="Times New Roman" w:cs="Times New Roman"/>
          <w:sz w:val="28"/>
          <w:szCs w:val="28"/>
        </w:rPr>
        <w:t>ознакомительный.</w:t>
      </w:r>
    </w:p>
    <w:p w:rsidR="00C95662" w:rsidRDefault="004A5D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Срок реализации: </w:t>
      </w:r>
      <w:r>
        <w:rPr>
          <w:rFonts w:ascii="Times New Roman" w:hAnsi="Times New Roman" w:cs="Times New Roman"/>
          <w:sz w:val="28"/>
          <w:szCs w:val="28"/>
        </w:rPr>
        <w:t xml:space="preserve">1 учебный год </w:t>
      </w:r>
    </w:p>
    <w:p w:rsidR="00C95662" w:rsidRDefault="004A5D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Форма обучения</w:t>
      </w:r>
      <w:r>
        <w:rPr>
          <w:rFonts w:ascii="Times New Roman" w:hAnsi="Times New Roman" w:cs="Times New Roman"/>
          <w:sz w:val="28"/>
          <w:szCs w:val="28"/>
        </w:rPr>
        <w:t xml:space="preserve"> - очная (возможно электронное обучение некоторых разделов программы). </w:t>
      </w:r>
    </w:p>
    <w:p w:rsidR="00C95662" w:rsidRDefault="004A5D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Режим занятий:</w:t>
      </w:r>
      <w:r>
        <w:rPr>
          <w:rFonts w:ascii="Times New Roman" w:hAnsi="Times New Roman" w:cs="Times New Roman"/>
          <w:sz w:val="28"/>
          <w:szCs w:val="28"/>
        </w:rPr>
        <w:t xml:space="preserve"> Общее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коли</w:t>
      </w:r>
      <w:r>
        <w:rPr>
          <w:rFonts w:ascii="Times New Roman" w:hAnsi="Times New Roman" w:cs="Times New Roman"/>
          <w:sz w:val="28"/>
          <w:szCs w:val="28"/>
        </w:rPr>
        <w:t>чство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часов в год – 68 часов, 2 часа в неделю; занятия проводятся 2 раза в неделю по 1 учебному часу, где учебный час для детей от 10 до 17 лет – 40 минут, если два часа подряд в один день, то перемена – 10 минут. Место проведения занятий – учебные классы,</w:t>
      </w:r>
      <w:r>
        <w:rPr>
          <w:rFonts w:ascii="Times New Roman" w:hAnsi="Times New Roman" w:cs="Times New Roman"/>
          <w:sz w:val="28"/>
          <w:szCs w:val="28"/>
        </w:rPr>
        <w:t xml:space="preserve"> тир, спортивные залы общеобразовательных учреждений.</w:t>
      </w:r>
    </w:p>
    <w:p w:rsidR="00C95662" w:rsidRDefault="004A5D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Особенности организации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Образовательная деятельность осуществляется по следующим разделам: </w:t>
      </w:r>
    </w:p>
    <w:p w:rsidR="00C95662" w:rsidRDefault="004A5D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ascii="Times New Roman" w:hAnsi="Times New Roman" w:cs="Times New Roman"/>
          <w:sz w:val="28"/>
          <w:szCs w:val="28"/>
        </w:rPr>
        <w:t xml:space="preserve"> военно-историческая подготовка;</w:t>
      </w:r>
    </w:p>
    <w:p w:rsidR="00C95662" w:rsidRDefault="004A5D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законодательные основы военной службы; </w:t>
      </w:r>
    </w:p>
    <w:p w:rsidR="00C95662" w:rsidRDefault="004A5D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ascii="Times New Roman" w:hAnsi="Times New Roman" w:cs="Times New Roman"/>
          <w:sz w:val="28"/>
          <w:szCs w:val="28"/>
        </w:rPr>
        <w:t xml:space="preserve"> строе</w:t>
      </w:r>
      <w:r>
        <w:rPr>
          <w:rFonts w:ascii="Times New Roman" w:hAnsi="Times New Roman" w:cs="Times New Roman"/>
          <w:sz w:val="28"/>
          <w:szCs w:val="28"/>
        </w:rPr>
        <w:t xml:space="preserve">вая подготовка; </w:t>
      </w:r>
    </w:p>
    <w:p w:rsidR="00C95662" w:rsidRDefault="004A5D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ascii="Times New Roman" w:hAnsi="Times New Roman" w:cs="Times New Roman"/>
          <w:sz w:val="28"/>
          <w:szCs w:val="28"/>
        </w:rPr>
        <w:t xml:space="preserve"> военно-прикладная подготовка. </w:t>
      </w:r>
    </w:p>
    <w:p w:rsidR="00C95662" w:rsidRDefault="004A5D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Личностное развитие обучающихся – одна из основных задач в реализации программы. Цель работы педагога в этом направлении – способствовать формированию гражданской позиции патриотизма и любви к Родине, спосо</w:t>
      </w:r>
      <w:r>
        <w:rPr>
          <w:rFonts w:ascii="Times New Roman" w:hAnsi="Times New Roman" w:cs="Times New Roman"/>
          <w:sz w:val="28"/>
          <w:szCs w:val="28"/>
        </w:rPr>
        <w:t xml:space="preserve">бности выстраивать свою жизнь в границах достойной жизни достойного человека. </w:t>
      </w:r>
    </w:p>
    <w:p w:rsidR="00C95662" w:rsidRDefault="004A5D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всём протяжении работы с детьми педагог формирует у занимающихся нравственные качества (честность, доброжелательность, самообладание, дисциплинированность, терпимость, коллек</w:t>
      </w:r>
      <w:r>
        <w:rPr>
          <w:rFonts w:ascii="Times New Roman" w:hAnsi="Times New Roman" w:cs="Times New Roman"/>
          <w:sz w:val="28"/>
          <w:szCs w:val="28"/>
        </w:rPr>
        <w:t xml:space="preserve">тивизм) в </w:t>
      </w:r>
      <w:r>
        <w:rPr>
          <w:rFonts w:ascii="Times New Roman" w:hAnsi="Times New Roman" w:cs="Times New Roman"/>
          <w:sz w:val="28"/>
          <w:szCs w:val="28"/>
        </w:rPr>
        <w:lastRenderedPageBreak/>
        <w:t>сочетании с волевыми (настойчивость, аккуратность, трудолюбие).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Воспитательные средства: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5662" w:rsidRDefault="004A5DB5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личный пример и педагогическое мастерство педагога; • высокая организация учебного процесса;</w:t>
      </w:r>
    </w:p>
    <w:p w:rsidR="00C95662" w:rsidRDefault="004A5DB5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атмосфера трудолюбия, взаимопомощи, творчества;</w:t>
      </w:r>
    </w:p>
    <w:p w:rsidR="00C95662" w:rsidRDefault="004A5DB5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дружный коллектив. </w:t>
      </w:r>
    </w:p>
    <w:p w:rsidR="00C95662" w:rsidRDefault="004A5DB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и воспитательная работа осуществляется в тесном взаимодействии с ветеранскими организациями, войсковыми частями гарнизона, районным казачьим обществом. </w:t>
      </w:r>
    </w:p>
    <w:p w:rsidR="00C95662" w:rsidRDefault="004A5DB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 образовательной группы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разновозростная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95662" w:rsidRDefault="004A5DB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  <w:r>
        <w:rPr>
          <w:rFonts w:ascii="Times New Roman" w:hAnsi="Times New Roman" w:cs="Times New Roman"/>
          <w:sz w:val="28"/>
          <w:szCs w:val="28"/>
        </w:rPr>
        <w:t>группы – постоянный.</w:t>
      </w:r>
    </w:p>
    <w:p w:rsidR="00C95662" w:rsidRDefault="004A5DB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проведения занятий – групповая.</w:t>
      </w:r>
    </w:p>
    <w:p w:rsidR="00C95662" w:rsidRDefault="004A5DB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занятий подбираются с учетом цели и задач, познавательных интересов и индивидуальных возможностей учащихся, специфики содержания данной общеобразовательной программы и возраста учащихся (теоре</w:t>
      </w:r>
      <w:r>
        <w:rPr>
          <w:rFonts w:ascii="Times New Roman" w:hAnsi="Times New Roman" w:cs="Times New Roman"/>
          <w:sz w:val="28"/>
          <w:szCs w:val="28"/>
        </w:rPr>
        <w:t>тические занятия, практические занятия, военно-спортивные игры, конкурсы, викторины, турниры, встречи с ветеранами военной службы, ветеранами боевых действий, экскурсии).</w:t>
      </w:r>
    </w:p>
    <w:p w:rsidR="00C95662" w:rsidRDefault="004A5DB5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и задачи</w:t>
      </w:r>
    </w:p>
    <w:p w:rsidR="00C95662" w:rsidRDefault="004A5DB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– развитие патриотизма и гражданственности как одних из важнейших </w:t>
      </w:r>
      <w:r>
        <w:rPr>
          <w:rFonts w:ascii="Times New Roman" w:hAnsi="Times New Roman" w:cs="Times New Roman"/>
          <w:sz w:val="28"/>
          <w:szCs w:val="28"/>
        </w:rPr>
        <w:t xml:space="preserve">социальных, духовных, нравственных и политических ценностей. </w:t>
      </w:r>
    </w:p>
    <w:p w:rsidR="00C95662" w:rsidRDefault="004A5DB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цели программы, а также из анализа сложившихся педагогических тенденций в стране в сфере патриотического воспитания, данная программа создана для решения ряда </w:t>
      </w:r>
      <w:r>
        <w:rPr>
          <w:rFonts w:ascii="Times New Roman" w:hAnsi="Times New Roman" w:cs="Times New Roman"/>
          <w:b/>
          <w:sz w:val="28"/>
          <w:szCs w:val="28"/>
        </w:rPr>
        <w:t>задач:</w:t>
      </w:r>
    </w:p>
    <w:p w:rsidR="00C95662" w:rsidRDefault="004A5DB5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престижа</w:t>
      </w:r>
      <w:r>
        <w:rPr>
          <w:rFonts w:ascii="Times New Roman" w:hAnsi="Times New Roman" w:cs="Times New Roman"/>
          <w:sz w:val="28"/>
          <w:szCs w:val="28"/>
        </w:rPr>
        <w:t xml:space="preserve"> военной службы;</w:t>
      </w:r>
    </w:p>
    <w:p w:rsidR="00C95662" w:rsidRDefault="004A5DB5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гражданских позиций;</w:t>
      </w:r>
    </w:p>
    <w:p w:rsidR="00C95662" w:rsidRDefault="004A5DB5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детьми знаний и навыков начальной военной подготовки;</w:t>
      </w:r>
    </w:p>
    <w:p w:rsidR="00C95662" w:rsidRDefault="004A5DB5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чувства гордости и уважения к России, её истории, культуре и ценностям;</w:t>
      </w:r>
    </w:p>
    <w:p w:rsidR="00C95662" w:rsidRDefault="004A5DB5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общей культуры участников клуба;</w:t>
      </w:r>
    </w:p>
    <w:p w:rsidR="00C95662" w:rsidRDefault="004A5DB5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психологическое и фи</w:t>
      </w:r>
      <w:r>
        <w:rPr>
          <w:rFonts w:ascii="Times New Roman" w:hAnsi="Times New Roman" w:cs="Times New Roman"/>
          <w:sz w:val="28"/>
          <w:szCs w:val="28"/>
        </w:rPr>
        <w:t>зическое воспитание личности каждого ребёнка;</w:t>
      </w:r>
    </w:p>
    <w:p w:rsidR="00C95662" w:rsidRDefault="004A5DB5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навыков самоорганизации, дисциплины и умения действовать в различных экстремальных ситуациях и условиях;</w:t>
      </w:r>
    </w:p>
    <w:p w:rsidR="00C95662" w:rsidRDefault="00C95662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662" w:rsidRDefault="004A5DB5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и методы реализации программы</w:t>
      </w:r>
    </w:p>
    <w:p w:rsidR="00C95662" w:rsidRDefault="004A5DB5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Формы занятий: </w:t>
      </w:r>
    </w:p>
    <w:p w:rsidR="00C95662" w:rsidRDefault="004A5D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реализуется посредством систе</w:t>
      </w:r>
      <w:r>
        <w:rPr>
          <w:rFonts w:ascii="Times New Roman" w:hAnsi="Times New Roman" w:cs="Times New Roman"/>
          <w:sz w:val="28"/>
          <w:szCs w:val="28"/>
        </w:rPr>
        <w:t xml:space="preserve">мы практических и теоретических занятий в течение учебного года в объёме 144 часов и включает себя: </w:t>
      </w:r>
    </w:p>
    <w:p w:rsidR="00C95662" w:rsidRDefault="004A5DB5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Теоретические занятия;</w:t>
      </w:r>
    </w:p>
    <w:p w:rsidR="00C95662" w:rsidRDefault="004A5DB5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занятия;</w:t>
      </w:r>
    </w:p>
    <w:p w:rsidR="00C95662" w:rsidRDefault="004A5DB5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Конференции; </w:t>
      </w:r>
    </w:p>
    <w:p w:rsidR="00C95662" w:rsidRDefault="004A5DB5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Семинары;</w:t>
      </w:r>
    </w:p>
    <w:p w:rsidR="00C95662" w:rsidRDefault="004A5DB5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Конкурсы; </w:t>
      </w:r>
    </w:p>
    <w:p w:rsidR="00C95662" w:rsidRDefault="004A5DB5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Соревнования;</w:t>
      </w:r>
    </w:p>
    <w:p w:rsidR="00C95662" w:rsidRDefault="004A5DB5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Волонтёрские акции</w:t>
      </w:r>
    </w:p>
    <w:p w:rsidR="00C95662" w:rsidRDefault="004A5DB5">
      <w:pPr>
        <w:pStyle w:val="a8"/>
        <w:shd w:val="clear" w:color="auto" w:fill="FFFFFF"/>
        <w:spacing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Технологии, используемые при реализации </w:t>
      </w:r>
      <w:r>
        <w:rPr>
          <w:b/>
          <w:bCs/>
          <w:color w:val="000000"/>
          <w:sz w:val="28"/>
          <w:szCs w:val="28"/>
        </w:rPr>
        <w:t>программы:</w:t>
      </w:r>
    </w:p>
    <w:p w:rsidR="00C95662" w:rsidRDefault="004A5DB5">
      <w:pPr>
        <w:pStyle w:val="a8"/>
        <w:shd w:val="clear" w:color="auto" w:fill="FFFFFF"/>
        <w:spacing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Здоровьесберегающие</w:t>
      </w:r>
      <w:proofErr w:type="spellEnd"/>
      <w:r>
        <w:rPr>
          <w:b/>
          <w:bCs/>
          <w:color w:val="000000"/>
          <w:sz w:val="28"/>
          <w:szCs w:val="28"/>
        </w:rPr>
        <w:t xml:space="preserve"> и </w:t>
      </w:r>
      <w:proofErr w:type="spellStart"/>
      <w:r>
        <w:rPr>
          <w:b/>
          <w:bCs/>
          <w:color w:val="000000"/>
          <w:sz w:val="28"/>
          <w:szCs w:val="28"/>
        </w:rPr>
        <w:t>здоровьеукрепляющие</w:t>
      </w:r>
      <w:proofErr w:type="spellEnd"/>
      <w:r>
        <w:rPr>
          <w:b/>
          <w:bCs/>
          <w:color w:val="000000"/>
          <w:sz w:val="28"/>
          <w:szCs w:val="28"/>
        </w:rPr>
        <w:t xml:space="preserve"> технологии </w:t>
      </w:r>
      <w:r>
        <w:rPr>
          <w:color w:val="000000"/>
          <w:sz w:val="28"/>
          <w:szCs w:val="28"/>
        </w:rPr>
        <w:t>– это система работы образовательного пространства по сохранению и развитию здоровья всех участников – взрослых и детей. Огромное значение в работе детских объединений имеет обучение здоровому</w:t>
      </w:r>
      <w:r>
        <w:rPr>
          <w:color w:val="000000"/>
          <w:sz w:val="28"/>
          <w:szCs w:val="28"/>
        </w:rPr>
        <w:t xml:space="preserve"> образу жизни, активной жизни, активной жизненной позиции, приема </w:t>
      </w:r>
      <w:proofErr w:type="spellStart"/>
      <w:r>
        <w:rPr>
          <w:color w:val="000000"/>
          <w:sz w:val="28"/>
          <w:szCs w:val="28"/>
        </w:rPr>
        <w:t>саморегуляции</w:t>
      </w:r>
      <w:proofErr w:type="spellEnd"/>
      <w:r>
        <w:rPr>
          <w:color w:val="000000"/>
          <w:sz w:val="28"/>
          <w:szCs w:val="28"/>
        </w:rPr>
        <w:t xml:space="preserve"> и закаливания, психорегулирующей тренировке и двигательным навыкам на основе учета индивидуальных законов развития.</w:t>
      </w:r>
    </w:p>
    <w:p w:rsidR="00C95662" w:rsidRDefault="004A5DB5">
      <w:pPr>
        <w:pStyle w:val="a8"/>
        <w:shd w:val="clear" w:color="auto" w:fill="FFFFFF"/>
        <w:spacing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Технологии личностно-ориентированного обучения</w:t>
      </w:r>
    </w:p>
    <w:p w:rsidR="00C95662" w:rsidRDefault="004A5DB5">
      <w:pPr>
        <w:pStyle w:val="a8"/>
        <w:shd w:val="clear" w:color="auto" w:fill="FFFFFF"/>
        <w:spacing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центре вним</w:t>
      </w:r>
      <w:r>
        <w:rPr>
          <w:color w:val="000000"/>
          <w:sz w:val="28"/>
          <w:szCs w:val="28"/>
        </w:rPr>
        <w:t xml:space="preserve">ания – личность подростка, который должен реализовать свои возможности. Содержание, методы и приемы личностно-ориентированных технологий обучения направлены, прежде всего, на то, чтобы раскрыть и </w:t>
      </w:r>
      <w:r>
        <w:rPr>
          <w:color w:val="000000"/>
          <w:sz w:val="28"/>
          <w:szCs w:val="28"/>
        </w:rPr>
        <w:lastRenderedPageBreak/>
        <w:t xml:space="preserve">использовать субъективный опыт каждого воспитанника, помочь </w:t>
      </w:r>
      <w:r>
        <w:rPr>
          <w:color w:val="000000"/>
          <w:sz w:val="28"/>
          <w:szCs w:val="28"/>
        </w:rPr>
        <w:t>становлению личности путем организации познавательной деятельности.</w:t>
      </w:r>
    </w:p>
    <w:p w:rsidR="00C95662" w:rsidRDefault="004A5DB5">
      <w:pPr>
        <w:pStyle w:val="a8"/>
        <w:shd w:val="clear" w:color="auto" w:fill="FFFFFF"/>
        <w:spacing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Технология развивающего обучения </w:t>
      </w:r>
      <w:r>
        <w:rPr>
          <w:color w:val="000000"/>
          <w:sz w:val="28"/>
          <w:szCs w:val="28"/>
        </w:rPr>
        <w:t xml:space="preserve">является дополнением личностно-ориентированного обучения. Его цель – создание условий для развития психологических особенностей: способностей, интересов, </w:t>
      </w:r>
      <w:r>
        <w:rPr>
          <w:color w:val="000000"/>
          <w:sz w:val="28"/>
          <w:szCs w:val="28"/>
        </w:rPr>
        <w:t xml:space="preserve">личностных качеств и отношений между людьми; при </w:t>
      </w:r>
      <w:proofErr w:type="gramStart"/>
      <w:r>
        <w:rPr>
          <w:color w:val="000000"/>
          <w:sz w:val="28"/>
          <w:szCs w:val="28"/>
        </w:rPr>
        <w:t>котором</w:t>
      </w:r>
      <w:proofErr w:type="gramEnd"/>
      <w:r>
        <w:rPr>
          <w:color w:val="000000"/>
          <w:sz w:val="28"/>
          <w:szCs w:val="28"/>
        </w:rPr>
        <w:t xml:space="preserve"> учитываются и используются закономерности развития, уровень и особенности индивидуума.</w:t>
      </w:r>
    </w:p>
    <w:p w:rsidR="00C95662" w:rsidRDefault="004A5DB5">
      <w:pPr>
        <w:pStyle w:val="a8"/>
        <w:shd w:val="clear" w:color="auto" w:fill="FFFFFF"/>
        <w:spacing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Технология сотрудничества </w:t>
      </w:r>
      <w:r>
        <w:rPr>
          <w:color w:val="000000"/>
          <w:sz w:val="28"/>
          <w:szCs w:val="28"/>
        </w:rPr>
        <w:t>– это технология совместной развивающей деятельности взрослых и детей, скрепленной вза</w:t>
      </w:r>
      <w:r>
        <w:rPr>
          <w:color w:val="000000"/>
          <w:sz w:val="28"/>
          <w:szCs w:val="28"/>
        </w:rPr>
        <w:t>имопониманием, проникновением в духовный мир друг друга, совместным анализом хода и результата этой деятельности.</w:t>
      </w:r>
    </w:p>
    <w:p w:rsidR="00C95662" w:rsidRDefault="004A5DB5">
      <w:pPr>
        <w:pStyle w:val="a8"/>
        <w:shd w:val="clear" w:color="auto" w:fill="FFFFFF"/>
        <w:spacing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Игровые технологии</w:t>
      </w:r>
    </w:p>
    <w:p w:rsidR="00C95662" w:rsidRDefault="004A5DB5">
      <w:pPr>
        <w:pStyle w:val="a8"/>
        <w:shd w:val="clear" w:color="auto" w:fill="FFFFFF"/>
        <w:spacing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основу положена игра как вид деятельности. Эта технология используется для обеспечения наибольшей активности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достижения высокого уровня освоения содержания программы.</w:t>
      </w:r>
    </w:p>
    <w:p w:rsidR="00C95662" w:rsidRDefault="004A5D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C95662" w:rsidRDefault="004A5D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Вводное занятие. </w:t>
      </w:r>
      <w:r>
        <w:rPr>
          <w:rFonts w:ascii="Times New Roman" w:hAnsi="Times New Roman" w:cs="Times New Roman"/>
          <w:sz w:val="28"/>
          <w:szCs w:val="28"/>
        </w:rPr>
        <w:t>Знакомство с основными разделами программы. Правила  безопасного поведения на занятиях.</w:t>
      </w:r>
    </w:p>
    <w:p w:rsidR="00C95662" w:rsidRDefault="004A5D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1. История вооруженных сил России</w:t>
      </w:r>
    </w:p>
    <w:p w:rsidR="00C95662" w:rsidRDefault="004A5D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1.1. Виды вооруженных си</w:t>
      </w:r>
      <w:r>
        <w:rPr>
          <w:rFonts w:ascii="Times New Roman" w:hAnsi="Times New Roman" w:cs="Times New Roman"/>
          <w:b/>
          <w:bCs/>
          <w:sz w:val="28"/>
          <w:szCs w:val="28"/>
        </w:rPr>
        <w:t>л.</w:t>
      </w:r>
    </w:p>
    <w:p w:rsidR="00C95662" w:rsidRDefault="004A5D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Воинская слава России. Армия и флот России XX века.</w:t>
      </w:r>
    </w:p>
    <w:p w:rsidR="00C95662" w:rsidRDefault="004A5D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Армия России на современном этапе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Виды и рода войск </w:t>
      </w:r>
      <w:proofErr w:type="gramStart"/>
      <w:r>
        <w:rPr>
          <w:rFonts w:ascii="Times New Roman" w:hAnsi="Times New Roman" w:cs="Times New Roman"/>
          <w:sz w:val="28"/>
          <w:szCs w:val="28"/>
        </w:rPr>
        <w:t>ВС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РФ. Вооружение Российской армии на современном этапе. Ракетные войска. Сухопутные войска. Военно-космические силы. Военно-морской флот. </w:t>
      </w:r>
      <w:r>
        <w:rPr>
          <w:rFonts w:ascii="Times New Roman" w:hAnsi="Times New Roman" w:cs="Times New Roman"/>
          <w:sz w:val="28"/>
          <w:szCs w:val="28"/>
        </w:rPr>
        <w:t>Пограничные войска. Внутренние войска.</w:t>
      </w:r>
    </w:p>
    <w:p w:rsidR="00C95662" w:rsidRDefault="004A5D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1.2. Символы воинской чести.</w:t>
      </w:r>
    </w:p>
    <w:p w:rsidR="00C95662" w:rsidRDefault="004A5D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Сила воинских традиций. Роль и место традиций и ритуалов в жизнедеятельности воинских коллективов. Система воинских традиций и ритуалов.</w:t>
      </w:r>
    </w:p>
    <w:p w:rsidR="00C95662" w:rsidRDefault="004A5D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Боевое знамя воинской части. История военной п</w:t>
      </w:r>
      <w:r>
        <w:rPr>
          <w:rFonts w:ascii="Times New Roman" w:hAnsi="Times New Roman" w:cs="Times New Roman"/>
          <w:sz w:val="28"/>
          <w:szCs w:val="28"/>
        </w:rPr>
        <w:t>рисяги и порядок ее принятия. Флаг. Герб. Гимн. Геральдика. Знаки отличия.</w:t>
      </w:r>
    </w:p>
    <w:p w:rsidR="00C95662" w:rsidRDefault="004A5D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1.3. Полководцы и герои.</w:t>
      </w:r>
    </w:p>
    <w:p w:rsidR="00C95662" w:rsidRDefault="004A5D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Полководцы XX века: Брусилов, Жуков, Рокоссовский, Антонов, Конев. Создание новых видов и родов вооруженных сил. Герои Советского Союза. Военачальники.</w:t>
      </w:r>
      <w:r>
        <w:rPr>
          <w:rFonts w:ascii="Times New Roman" w:hAnsi="Times New Roman" w:cs="Times New Roman"/>
          <w:sz w:val="28"/>
          <w:szCs w:val="28"/>
        </w:rPr>
        <w:t xml:space="preserve"> Героизм женщин.</w:t>
      </w:r>
    </w:p>
    <w:p w:rsidR="00C95662" w:rsidRDefault="004A5D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1.4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Воинские профессии.</w:t>
      </w:r>
    </w:p>
    <w:p w:rsidR="00C95662" w:rsidRDefault="004A5D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Профессия военного: описание и содержание деятельности. Необходимые умения. Область применения. Военные профессии для девушек.</w:t>
      </w:r>
    </w:p>
    <w:p w:rsidR="00C95662" w:rsidRDefault="004A5D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2.Строевая подготовка</w:t>
      </w:r>
    </w:p>
    <w:p w:rsidR="00C95662" w:rsidRDefault="004A5D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2.1. Строй и его элементы.</w:t>
      </w:r>
    </w:p>
    <w:p w:rsidR="00C95662" w:rsidRDefault="004A5D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Элементы. Виды. Управ</w:t>
      </w:r>
      <w:r>
        <w:rPr>
          <w:rFonts w:ascii="Times New Roman" w:hAnsi="Times New Roman" w:cs="Times New Roman"/>
          <w:sz w:val="28"/>
          <w:szCs w:val="28"/>
        </w:rPr>
        <w:t>ление строем. Обязанности перед построением и в строю.</w:t>
      </w:r>
    </w:p>
    <w:p w:rsidR="00C95662" w:rsidRDefault="004A5D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2.2. Строевая стойка и выполнение команд.</w:t>
      </w:r>
    </w:p>
    <w:p w:rsidR="00C95662" w:rsidRDefault="004A5D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Команды: «Становись!», «Равняйсь!», «Смирно!», «Вольно!», «Заправиться!»</w:t>
      </w:r>
    </w:p>
    <w:p w:rsidR="00C95662" w:rsidRDefault="004A5D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2.3. Повороты на месте и в движении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5662" w:rsidRDefault="004A5D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Повороты «Налево!», «Направо!», «Кругом</w:t>
      </w:r>
      <w:r>
        <w:rPr>
          <w:rFonts w:ascii="Times New Roman" w:hAnsi="Times New Roman" w:cs="Times New Roman"/>
          <w:sz w:val="28"/>
          <w:szCs w:val="28"/>
        </w:rPr>
        <w:t>!». Строевой шаг. Походный шаг. Построение в шеренгу, колонну. Перестроения. Движение в колонне в обход, по кругу. Движение в колонну по одному, по два, по три.</w:t>
      </w:r>
    </w:p>
    <w:p w:rsidR="00C95662" w:rsidRDefault="004A5D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2.4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Воинская честь. Строевые приемы.</w:t>
      </w:r>
    </w:p>
    <w:p w:rsidR="00C95662" w:rsidRDefault="004A5D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Строевая стойка. Выход из строя и возвращение в </w:t>
      </w:r>
      <w:r>
        <w:rPr>
          <w:rFonts w:ascii="Times New Roman" w:hAnsi="Times New Roman" w:cs="Times New Roman"/>
          <w:sz w:val="28"/>
          <w:szCs w:val="28"/>
        </w:rPr>
        <w:t>строй, ответ на приветствие. Отдание воинской чести в движении.</w:t>
      </w:r>
    </w:p>
    <w:p w:rsidR="00C95662" w:rsidRDefault="004A5D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3. Основы медицинских знаний</w:t>
      </w:r>
    </w:p>
    <w:p w:rsidR="00C95662" w:rsidRDefault="004A5D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3.1. Принципы оказания первой медицинской помощи в неотложных ситуациях.</w:t>
      </w:r>
    </w:p>
    <w:p w:rsidR="00C95662" w:rsidRDefault="004A5D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Осмотр места происшествия. Осмотр пострадавшего. Признаки жизни и смерти. Выпо</w:t>
      </w:r>
      <w:r>
        <w:rPr>
          <w:rFonts w:ascii="Times New Roman" w:hAnsi="Times New Roman" w:cs="Times New Roman"/>
          <w:sz w:val="28"/>
          <w:szCs w:val="28"/>
        </w:rPr>
        <w:t>лнение реанимационных мероприятий.</w:t>
      </w:r>
    </w:p>
    <w:p w:rsidR="00C95662" w:rsidRDefault="004A5D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3.2. Ранения и кровотечения</w:t>
      </w:r>
    </w:p>
    <w:p w:rsidR="00C95662" w:rsidRDefault="004A5D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Виды ранений. Обработка ран. Виды и правила наложения повязок на раны. Виды кровотечений. Способы остановки кровотечений. Правила наложения жгута.</w:t>
      </w:r>
    </w:p>
    <w:p w:rsidR="00C95662" w:rsidRDefault="004A5D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3.3. Травмы опорно-двигательного апп</w:t>
      </w:r>
      <w:r>
        <w:rPr>
          <w:rFonts w:ascii="Times New Roman" w:hAnsi="Times New Roman" w:cs="Times New Roman"/>
          <w:b/>
          <w:bCs/>
          <w:sz w:val="28"/>
          <w:szCs w:val="28"/>
        </w:rPr>
        <w:t>арата</w:t>
      </w:r>
    </w:p>
    <w:p w:rsidR="00C95662" w:rsidRDefault="004A5D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Вывихи, растяжения, разрывы связок. Переломы конечностей. Оказание первой помощи. Правила наложения шин. Способы транспортировки пострадавших.</w:t>
      </w:r>
    </w:p>
    <w:p w:rsidR="00C95662" w:rsidRDefault="004A5D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4. Виды вооружений</w:t>
      </w:r>
    </w:p>
    <w:p w:rsidR="00C95662" w:rsidRDefault="004A5D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4.1. История оружия от древних времен до современности.</w:t>
      </w:r>
    </w:p>
    <w:p w:rsidR="00C95662" w:rsidRDefault="004A5D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Примитивное оружие. </w:t>
      </w:r>
      <w:r>
        <w:rPr>
          <w:rFonts w:ascii="Times New Roman" w:hAnsi="Times New Roman" w:cs="Times New Roman"/>
          <w:sz w:val="28"/>
          <w:szCs w:val="28"/>
        </w:rPr>
        <w:t>Средневековое оружие. Оружие современности.</w:t>
      </w:r>
    </w:p>
    <w:p w:rsidR="00C95662" w:rsidRDefault="004A5D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4.2. Виды вооружения Российской армии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5662" w:rsidRDefault="004A5D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Холодное, огнестрельное, метательное. Оружие массового поражения.</w:t>
      </w:r>
    </w:p>
    <w:p w:rsidR="00C95662" w:rsidRDefault="004A5D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5.3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Автомат Калашникова. АКМ-74.</w:t>
      </w:r>
    </w:p>
    <w:p w:rsidR="00C95662" w:rsidRDefault="004A5D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Устройство, назначение, тактико-технические характеристики.</w:t>
      </w:r>
    </w:p>
    <w:p w:rsidR="00C95662" w:rsidRDefault="004A5D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5 Огневая подготовка</w:t>
      </w:r>
    </w:p>
    <w:p w:rsidR="00C95662" w:rsidRDefault="004A5D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5.1 Приёмы и правила стрельбы из пневматической винтовки</w:t>
      </w:r>
    </w:p>
    <w:p w:rsidR="00C95662" w:rsidRDefault="004A5D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Техника безопасности при стрельбе. Правила заряжания и разряжения.</w:t>
      </w:r>
    </w:p>
    <w:p w:rsidR="00C95662" w:rsidRDefault="004A5D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Изготовка для стрельбы. Прицеливание и производство выстрела. Корректирование при ошибках. Выполнен</w:t>
      </w:r>
      <w:r>
        <w:rPr>
          <w:rFonts w:ascii="Times New Roman" w:hAnsi="Times New Roman" w:cs="Times New Roman"/>
          <w:sz w:val="28"/>
          <w:szCs w:val="28"/>
        </w:rPr>
        <w:t>ие учебных стрельб. Сдача нормативов.</w:t>
      </w:r>
    </w:p>
    <w:p w:rsidR="00C95662" w:rsidRDefault="004A5D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5.2 Приёмы и правила метания ручных гранат.</w:t>
      </w:r>
    </w:p>
    <w:p w:rsidR="00C95662" w:rsidRDefault="004A5D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Техника безопасности при выполнении броска гранаты. Положения для метания. Последовательность осуществления броска. Выполнение метания. Сдача нормативов.</w:t>
      </w:r>
    </w:p>
    <w:p w:rsidR="00C95662" w:rsidRDefault="004A5D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6. Основ</w:t>
      </w:r>
      <w:r>
        <w:rPr>
          <w:rFonts w:ascii="Times New Roman" w:hAnsi="Times New Roman" w:cs="Times New Roman"/>
          <w:b/>
          <w:bCs/>
          <w:sz w:val="28"/>
          <w:szCs w:val="28"/>
        </w:rPr>
        <w:t>ы рукопашного боя.</w:t>
      </w:r>
    </w:p>
    <w:p w:rsidR="00C95662" w:rsidRDefault="004A5D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6.1. История развития рукопашного боя в России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5662" w:rsidRDefault="004A5D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развития. Виды рукопашного боя.</w:t>
      </w:r>
    </w:p>
    <w:p w:rsidR="00C95662" w:rsidRDefault="004A5D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6.2 Элементы страховки.</w:t>
      </w:r>
    </w:p>
    <w:p w:rsidR="00C95662" w:rsidRDefault="004A5D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Страховка при падении на бок. Страховка при падении на спину. Страховка при выполнении бросков и приемов.</w:t>
      </w:r>
    </w:p>
    <w:p w:rsidR="00C95662" w:rsidRDefault="004A5D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 6.3.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Ударная техника.</w:t>
      </w:r>
    </w:p>
    <w:p w:rsidR="00C95662" w:rsidRDefault="004A5D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Техника ударов руками. Техника ударов ногами.</w:t>
      </w:r>
    </w:p>
    <w:p w:rsidR="00C95662" w:rsidRDefault="004A5D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6.4. Техника захватов.</w:t>
      </w:r>
    </w:p>
    <w:p w:rsidR="00C95662" w:rsidRDefault="004A5D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Захваты за одежду. Освобождение от захватов.</w:t>
      </w:r>
    </w:p>
    <w:p w:rsidR="00C95662" w:rsidRDefault="004A5D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6.5. Бросковая техника.</w:t>
      </w:r>
    </w:p>
    <w:p w:rsidR="00C95662" w:rsidRDefault="004A5D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Бросок «через бедро». Бросок «передняя подножка». Бросок «задняя подножка». Бросок «подсеч</w:t>
      </w:r>
      <w:r>
        <w:rPr>
          <w:rFonts w:ascii="Times New Roman" w:hAnsi="Times New Roman" w:cs="Times New Roman"/>
          <w:sz w:val="28"/>
          <w:szCs w:val="28"/>
        </w:rPr>
        <w:t>ка». Бросок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отхватом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C95662" w:rsidRDefault="004A5D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6.6. Боевые приемы.</w:t>
      </w:r>
    </w:p>
    <w:p w:rsidR="00C95662" w:rsidRDefault="004A5D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 от удара ножом снизу, сверху, сбоку. Защита от угрозы холодным оружием. Материальная часть автомата Калашникова.</w:t>
      </w:r>
    </w:p>
    <w:p w:rsidR="00C95662" w:rsidRDefault="004A5D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7. Основы выживания в сложных условиях</w:t>
      </w:r>
    </w:p>
    <w:p w:rsidR="00C95662" w:rsidRDefault="004A5D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7.1. Основы ориентирования на местно</w:t>
      </w:r>
      <w:r>
        <w:rPr>
          <w:rFonts w:ascii="Times New Roman" w:hAnsi="Times New Roman" w:cs="Times New Roman"/>
          <w:b/>
          <w:bCs/>
          <w:sz w:val="28"/>
          <w:szCs w:val="28"/>
        </w:rPr>
        <w:t>сти.</w:t>
      </w:r>
    </w:p>
    <w:p w:rsidR="00C95662" w:rsidRDefault="004A5D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Карты и схемы. Правила работы с картой. Сопоставление карты с местностью. Ориентирование с использованием крупных форм рельефа. Ориентирование с помощью компаса и карты. Ориентирование с картой без компаса. Погрешности в ориентировании. Определение аз</w:t>
      </w:r>
      <w:r>
        <w:rPr>
          <w:rFonts w:ascii="Times New Roman" w:hAnsi="Times New Roman" w:cs="Times New Roman"/>
          <w:sz w:val="28"/>
          <w:szCs w:val="28"/>
        </w:rPr>
        <w:t>имута и отработка навыков по азимуту. Сопоставление способов ориентирования.</w:t>
      </w:r>
    </w:p>
    <w:p w:rsidR="00C95662" w:rsidRDefault="004A5D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7.2. Привалы и ночлеги.</w:t>
      </w:r>
    </w:p>
    <w:p w:rsidR="00C95662" w:rsidRDefault="004A5D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привалов, их периодичность и продолжительность. Личное и групповое снаряжение. Ночлег в полевых условиях: выбор места, распределение обязан</w:t>
      </w:r>
      <w:r>
        <w:rPr>
          <w:rFonts w:ascii="Times New Roman" w:hAnsi="Times New Roman" w:cs="Times New Roman"/>
          <w:sz w:val="28"/>
          <w:szCs w:val="28"/>
        </w:rPr>
        <w:t>ностей при устройстве бивака. Меры безопасности при ночлегах в полевых условиях. Охрана природы в месте ночлегов.</w:t>
      </w:r>
    </w:p>
    <w:p w:rsidR="00C95662" w:rsidRDefault="004A5D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7.3. Организация питания в полевых условиях.</w:t>
      </w:r>
    </w:p>
    <w:p w:rsidR="00C95662" w:rsidRDefault="004A5D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Питание войск в полевых условиях. Составление и гигиеническая оценка раскладки продуктов.</w:t>
      </w:r>
    </w:p>
    <w:p w:rsidR="00C95662" w:rsidRDefault="004A5D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7.4 Костровое хозяйство. Меры безопасности.</w:t>
      </w:r>
    </w:p>
    <w:p w:rsidR="00C95662" w:rsidRDefault="004A5D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Типы костров. Место для костра. Разжигание костра. Безопасность.</w:t>
      </w:r>
    </w:p>
    <w:p w:rsidR="00C95662" w:rsidRDefault="004A5D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7.5. Виды узлов. Способы переправы.</w:t>
      </w:r>
    </w:p>
    <w:p w:rsidR="00C95662" w:rsidRDefault="004A5D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узлов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Узлы для связывания верёвок одинакового и разного диаметров. Узлы для закрепления концов </w:t>
      </w:r>
      <w:r>
        <w:rPr>
          <w:rFonts w:ascii="Times New Roman" w:hAnsi="Times New Roman" w:cs="Times New Roman"/>
          <w:sz w:val="28"/>
          <w:szCs w:val="28"/>
        </w:rPr>
        <w:t>верёвок. Специальные узлы.</w:t>
      </w:r>
    </w:p>
    <w:p w:rsidR="00C95662" w:rsidRDefault="004A5D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 7.6. Ориентирование на местности</w:t>
      </w:r>
    </w:p>
    <w:p w:rsidR="00C95662" w:rsidRDefault="004A5D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азимута. Определение ориентиров. Движение по ориентирам. Движение по азимуту.</w:t>
      </w:r>
    </w:p>
    <w:p w:rsidR="00C95662" w:rsidRDefault="004A5D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7.7. Техника преодоления различных элементов личной и командной полосы препятствий</w:t>
      </w:r>
    </w:p>
    <w:p w:rsidR="00C95662" w:rsidRDefault="004A5D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Техника прохо</w:t>
      </w:r>
      <w:r>
        <w:rPr>
          <w:rFonts w:ascii="Times New Roman" w:hAnsi="Times New Roman" w:cs="Times New Roman"/>
          <w:sz w:val="28"/>
          <w:szCs w:val="28"/>
        </w:rPr>
        <w:t>ждения различных препятствий: переправа по бревну, переправа по параллельным верёвкам, навесная переправа</w:t>
      </w:r>
      <w:proofErr w:type="gramStart"/>
      <w:r>
        <w:rPr>
          <w:rFonts w:ascii="Times New Roman" w:hAnsi="Times New Roman" w:cs="Times New Roman"/>
          <w:sz w:val="28"/>
          <w:szCs w:val="28"/>
        </w:rPr>
        <w:t>,«</w:t>
      </w:r>
      <w:proofErr w:type="gramEnd"/>
      <w:r>
        <w:rPr>
          <w:rFonts w:ascii="Times New Roman" w:hAnsi="Times New Roman" w:cs="Times New Roman"/>
          <w:sz w:val="28"/>
          <w:szCs w:val="28"/>
        </w:rPr>
        <w:t>маятник», «бабочка».</w:t>
      </w:r>
    </w:p>
    <w:p w:rsidR="00C95662" w:rsidRDefault="004A5D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8. Тактическая подготовка</w:t>
      </w:r>
    </w:p>
    <w:p w:rsidR="00C95662" w:rsidRDefault="004A5D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8.1 Передвижение на поле боя</w:t>
      </w:r>
    </w:p>
    <w:p w:rsidR="00C95662" w:rsidRDefault="004A5D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передвижения на поле боя. Действия при обороне и в на</w:t>
      </w:r>
      <w:r>
        <w:rPr>
          <w:rFonts w:ascii="Times New Roman" w:hAnsi="Times New Roman" w:cs="Times New Roman"/>
          <w:sz w:val="28"/>
          <w:szCs w:val="28"/>
        </w:rPr>
        <w:t>ступлении. Действия в различных составах подразделения.</w:t>
      </w:r>
    </w:p>
    <w:p w:rsidR="00C95662" w:rsidRDefault="004A5D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Также с учебным планом можно ознакомиться в Приложении 1</w:t>
      </w:r>
    </w:p>
    <w:p w:rsidR="00C95662" w:rsidRDefault="004A5D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1.4 Планируемые результаты</w:t>
      </w:r>
    </w:p>
    <w:p w:rsidR="00C95662" w:rsidRDefault="004A5D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Личностные</w:t>
      </w:r>
    </w:p>
    <w:p w:rsidR="00C95662" w:rsidRDefault="004A5D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сформирована самостоятельная познавательная деятельность;</w:t>
      </w:r>
    </w:p>
    <w:p w:rsidR="00C95662" w:rsidRDefault="004A5D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-сформировано внимание, целеустремленность и</w:t>
      </w:r>
      <w:r>
        <w:rPr>
          <w:rFonts w:ascii="Times New Roman" w:hAnsi="Times New Roman" w:cs="Times New Roman"/>
          <w:sz w:val="28"/>
          <w:szCs w:val="28"/>
        </w:rPr>
        <w:t xml:space="preserve"> трудолюбие;</w:t>
      </w:r>
    </w:p>
    <w:p w:rsidR="00C95662" w:rsidRDefault="004A5D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</w:p>
    <w:p w:rsidR="00C95662" w:rsidRDefault="004A5D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развиты творческие способности  детей, расширен их кругозор;</w:t>
      </w:r>
    </w:p>
    <w:p w:rsidR="00C95662" w:rsidRDefault="004A5D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повышены коммуникативные навыки у школьников, умеют эффективно взаимодействовать со сверстниками и взрослыми в процессе решения проблемы;</w:t>
      </w:r>
    </w:p>
    <w:p w:rsidR="00C95662" w:rsidRDefault="004A5D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Предметные</w:t>
      </w:r>
    </w:p>
    <w:p w:rsidR="00C95662" w:rsidRDefault="004A5D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сформированы</w:t>
      </w:r>
      <w:r>
        <w:rPr>
          <w:rFonts w:ascii="Times New Roman" w:hAnsi="Times New Roman" w:cs="Times New Roman"/>
          <w:sz w:val="28"/>
          <w:szCs w:val="28"/>
        </w:rPr>
        <w:t>, у подрастающего поколения чувства гордости за свою Родину, ее народ, историю и ратную славу, изучение и развитие интереса к героическим страницам истории Отечества.</w:t>
      </w:r>
    </w:p>
    <w:p w:rsidR="00C95662" w:rsidRDefault="004A5D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получены знания в области военной службы и гражданской обороны.</w:t>
      </w:r>
    </w:p>
    <w:p w:rsidR="00C95662" w:rsidRDefault="004A5D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привиты главные ценно</w:t>
      </w:r>
      <w:r>
        <w:rPr>
          <w:rFonts w:ascii="Times New Roman" w:hAnsi="Times New Roman" w:cs="Times New Roman"/>
          <w:sz w:val="28"/>
          <w:szCs w:val="28"/>
        </w:rPr>
        <w:t>сти в системе духовно-нравственного воспитания.</w:t>
      </w:r>
    </w:p>
    <w:p w:rsidR="00C95662" w:rsidRDefault="004A5D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сформированы стремления к здоровому образу жизни.</w:t>
      </w:r>
    </w:p>
    <w:p w:rsidR="00C95662" w:rsidRDefault="004A5D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Нормативная база</w:t>
      </w:r>
    </w:p>
    <w:p w:rsidR="00C95662" w:rsidRDefault="004A5DB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  <w:t>Работа данного объединения регламентируется и проводится в соответствии со следующими нормативными документами:</w:t>
      </w:r>
    </w:p>
    <w:p w:rsidR="00C95662" w:rsidRDefault="004A5D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ascii="Times New Roman" w:hAnsi="Times New Roman" w:cs="Times New Roman"/>
          <w:sz w:val="28"/>
          <w:szCs w:val="28"/>
        </w:rPr>
        <w:t xml:space="preserve"> Федеральный закон </w:t>
      </w:r>
      <w:r>
        <w:rPr>
          <w:rFonts w:ascii="Times New Roman" w:hAnsi="Times New Roman" w:cs="Times New Roman"/>
          <w:sz w:val="28"/>
          <w:szCs w:val="28"/>
        </w:rPr>
        <w:t>Российской Федерации от 29 декабря 2012 г. № 273-ФЗ «Об образовании в Российской Федерации»;</w:t>
      </w:r>
    </w:p>
    <w:p w:rsidR="00C95662" w:rsidRDefault="004A5D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ascii="Times New Roman" w:hAnsi="Times New Roman" w:cs="Times New Roman"/>
          <w:sz w:val="28"/>
          <w:szCs w:val="28"/>
        </w:rPr>
        <w:t xml:space="preserve"> Концепция развития дополнительного образования детей, утвержденная распоряжением Правительства Российской Федерации от 4сентября 2014 г. № 1726-р;</w:t>
      </w:r>
    </w:p>
    <w:p w:rsidR="00C95662" w:rsidRDefault="004A5D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Стратегия развития воспитания в Российской Федерации на период до 2025 года // Распоряжение Правительства РФ от 29.05.2015 г. № 996-р; </w:t>
      </w: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ascii="Times New Roman" w:hAnsi="Times New Roman" w:cs="Times New Roman"/>
          <w:sz w:val="28"/>
          <w:szCs w:val="28"/>
        </w:rPr>
        <w:t xml:space="preserve"> Приоритетный проект «Доступное дополнительное образование детей», утвержден президиумом Совета при Президенте РФ по стр</w:t>
      </w:r>
      <w:r>
        <w:rPr>
          <w:rFonts w:ascii="Times New Roman" w:hAnsi="Times New Roman" w:cs="Times New Roman"/>
          <w:sz w:val="28"/>
          <w:szCs w:val="28"/>
        </w:rPr>
        <w:t>атегическому развитию и приоритетным проектам от 30.11.2016 г. № 11;</w:t>
      </w:r>
    </w:p>
    <w:p w:rsidR="00C95662" w:rsidRDefault="004A5D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ascii="Times New Roman" w:hAnsi="Times New Roman" w:cs="Times New Roman"/>
          <w:sz w:val="28"/>
          <w:szCs w:val="28"/>
        </w:rPr>
        <w:t xml:space="preserve"> Федеральный проект «Успех каждого ребѐнка», утвержденный 07 декабря 2018 года;</w:t>
      </w:r>
    </w:p>
    <w:p w:rsidR="00C95662" w:rsidRDefault="004A5D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ascii="Times New Roman" w:hAnsi="Times New Roman" w:cs="Times New Roman"/>
          <w:sz w:val="28"/>
          <w:szCs w:val="28"/>
        </w:rPr>
        <w:t xml:space="preserve"> Приказ Министерства Просвещения РФ от 09 ноября 2018 г. № 196 «Об утверждении Порядка организации и осущ</w:t>
      </w:r>
      <w:r>
        <w:rPr>
          <w:rFonts w:ascii="Times New Roman" w:hAnsi="Times New Roman" w:cs="Times New Roman"/>
          <w:sz w:val="28"/>
          <w:szCs w:val="28"/>
        </w:rPr>
        <w:t>ествления образовательной деятельности по дополнительным общеобразовательным программам» (Далее – Приказ № 196);</w:t>
      </w:r>
    </w:p>
    <w:p w:rsidR="00C95662" w:rsidRDefault="004A5D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ascii="Times New Roman" w:hAnsi="Times New Roman" w:cs="Times New Roman"/>
          <w:sz w:val="28"/>
          <w:szCs w:val="28"/>
        </w:rPr>
        <w:t xml:space="preserve"> Приказ Министерства образования и науки РФ от 9 января 2014 г. № 2 «Об утверждении порядка применения организациями, осуществляющими образова</w:t>
      </w:r>
      <w:r>
        <w:rPr>
          <w:rFonts w:ascii="Times New Roman" w:hAnsi="Times New Roman" w:cs="Times New Roman"/>
          <w:sz w:val="28"/>
          <w:szCs w:val="28"/>
        </w:rPr>
        <w:t xml:space="preserve">тельную деятельность, электронного обучения, дистанционных образовательных технологий при реализации образовательных программ»; </w:t>
      </w: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ascii="Times New Roman" w:hAnsi="Times New Roman" w:cs="Times New Roman"/>
          <w:sz w:val="28"/>
          <w:szCs w:val="28"/>
        </w:rPr>
        <w:t xml:space="preserve"> Приказ Министерства образования и науки РФ от 05 декабря 2014 г. «Об утверждении показателей, характеризующих общие критерии о</w:t>
      </w:r>
      <w:r>
        <w:rPr>
          <w:rFonts w:ascii="Times New Roman" w:hAnsi="Times New Roman" w:cs="Times New Roman"/>
          <w:sz w:val="28"/>
          <w:szCs w:val="28"/>
        </w:rPr>
        <w:t>ценки качества образовательной деятельности организаций, осуществляющих образовательную деятельность»;</w:t>
      </w:r>
      <w:proofErr w:type="gramEnd"/>
    </w:p>
    <w:p w:rsidR="00C95662" w:rsidRDefault="004A5D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ascii="Times New Roman" w:hAnsi="Times New Roman" w:cs="Times New Roman"/>
          <w:sz w:val="28"/>
          <w:szCs w:val="28"/>
        </w:rPr>
        <w:t xml:space="preserve"> Приказ Министерства просвещения РФ от 15 апреля 2019 года № 170 «Об утверждении методики расчета показателя национального проекта </w:t>
      </w:r>
      <w:r>
        <w:rPr>
          <w:rFonts w:ascii="Times New Roman" w:hAnsi="Times New Roman" w:cs="Times New Roman"/>
          <w:sz w:val="28"/>
          <w:szCs w:val="28"/>
        </w:rPr>
        <w:lastRenderedPageBreak/>
        <w:t>«Образование» «Доля д</w:t>
      </w:r>
      <w:r>
        <w:rPr>
          <w:rFonts w:ascii="Times New Roman" w:hAnsi="Times New Roman" w:cs="Times New Roman"/>
          <w:sz w:val="28"/>
          <w:szCs w:val="28"/>
        </w:rPr>
        <w:t>етей в возрасте от 5 до 18 лет, охваченных дополнительным образованием»;</w:t>
      </w:r>
    </w:p>
    <w:p w:rsidR="00C95662" w:rsidRDefault="004A5D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Главного государственного санитарного врача Российской Федерации от 4 июля 2014 г. № 41 «Об утверждении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2.4.4.3172-14 «Санитарно-эпидемиологические требования к</w:t>
      </w:r>
      <w:r>
        <w:rPr>
          <w:rFonts w:ascii="Times New Roman" w:hAnsi="Times New Roman" w:cs="Times New Roman"/>
          <w:sz w:val="28"/>
          <w:szCs w:val="28"/>
        </w:rPr>
        <w:t xml:space="preserve"> устройству, содержанию и организации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>
        <w:rPr>
          <w:rFonts w:ascii="Times New Roman" w:hAnsi="Times New Roman" w:cs="Times New Roman"/>
          <w:sz w:val="28"/>
          <w:szCs w:val="28"/>
        </w:rPr>
        <w:t>»;</w:t>
      </w:r>
    </w:p>
    <w:p w:rsidR="00C95662" w:rsidRDefault="004A5D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ascii="Times New Roman" w:hAnsi="Times New Roman" w:cs="Times New Roman"/>
          <w:sz w:val="28"/>
          <w:szCs w:val="28"/>
        </w:rPr>
        <w:t xml:space="preserve"> Письмо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«О направлении методических рекомендаций по организации независимой оценки качества дополнительного образования дете</w:t>
      </w:r>
      <w:r>
        <w:rPr>
          <w:rFonts w:ascii="Times New Roman" w:hAnsi="Times New Roman" w:cs="Times New Roman"/>
          <w:sz w:val="28"/>
          <w:szCs w:val="28"/>
        </w:rPr>
        <w:t>й» № ВК-1232/09 от 28 апреля 2017 года;</w:t>
      </w:r>
    </w:p>
    <w:p w:rsidR="00C95662" w:rsidRDefault="004A5D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ascii="Times New Roman" w:hAnsi="Times New Roman" w:cs="Times New Roman"/>
          <w:sz w:val="28"/>
          <w:szCs w:val="28"/>
        </w:rPr>
        <w:t xml:space="preserve"> Методические рекомендации по проектированию дополнительных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 от 18.11.2015 г. Министерство образования и науки РФ;</w:t>
      </w:r>
    </w:p>
    <w:p w:rsidR="00C95662" w:rsidRDefault="004A5D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ascii="Times New Roman" w:hAnsi="Times New Roman" w:cs="Times New Roman"/>
          <w:sz w:val="28"/>
          <w:szCs w:val="28"/>
        </w:rPr>
        <w:t xml:space="preserve"> Приложения к письму Министерства образования и науки Краснодарского края о</w:t>
      </w:r>
      <w:r>
        <w:rPr>
          <w:rFonts w:ascii="Times New Roman" w:hAnsi="Times New Roman" w:cs="Times New Roman"/>
          <w:sz w:val="28"/>
          <w:szCs w:val="28"/>
        </w:rPr>
        <w:t xml:space="preserve">т 06.07.2015 г. № 13-1843/15-10 «Методические рекомендации по разработке дополнительных общеобразовательных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 и программ электронного обучения»;</w:t>
      </w:r>
    </w:p>
    <w:p w:rsidR="00C95662" w:rsidRDefault="004A5D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ascii="Times New Roman" w:hAnsi="Times New Roman" w:cs="Times New Roman"/>
          <w:sz w:val="28"/>
          <w:szCs w:val="28"/>
        </w:rPr>
        <w:t xml:space="preserve"> Закон Российской Федерации «О воинской обязанности и военной службе»;</w:t>
      </w:r>
    </w:p>
    <w:p w:rsidR="00C95662" w:rsidRDefault="004A5D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ascii="Times New Roman" w:hAnsi="Times New Roman" w:cs="Times New Roman"/>
          <w:sz w:val="28"/>
          <w:szCs w:val="28"/>
        </w:rPr>
        <w:t xml:space="preserve"> Федеральный За</w:t>
      </w:r>
      <w:r>
        <w:rPr>
          <w:rFonts w:ascii="Times New Roman" w:hAnsi="Times New Roman" w:cs="Times New Roman"/>
          <w:sz w:val="28"/>
          <w:szCs w:val="28"/>
        </w:rPr>
        <w:t>кон «О днях воинской славы и памятных датах России»;</w:t>
      </w:r>
    </w:p>
    <w:p w:rsidR="00C95662" w:rsidRDefault="004A5D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Государственная программа «Патриотическое воспитание граждан Российской Федерации на годы, гг.»;</w:t>
      </w:r>
    </w:p>
    <w:p w:rsidR="00C95662" w:rsidRDefault="004A5D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C95662" w:rsidRDefault="00C956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95662" w:rsidSect="00C95662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1274896"/>
    <w:multiLevelType w:val="multilevel"/>
    <w:tmpl w:val="EAE26F5E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46DC3AF8"/>
    <w:multiLevelType w:val="multilevel"/>
    <w:tmpl w:val="7764D9E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53745A37"/>
    <w:multiLevelType w:val="multilevel"/>
    <w:tmpl w:val="6908CFB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6BF86950"/>
    <w:multiLevelType w:val="multilevel"/>
    <w:tmpl w:val="E7D69856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/>
  <w:rsids>
    <w:rsidRoot w:val="00C95662"/>
    <w:rsid w:val="004A5DB5"/>
    <w:rsid w:val="00C95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662"/>
    <w:pPr>
      <w:spacing w:after="200" w:line="276" w:lineRule="auto"/>
    </w:pPr>
  </w:style>
  <w:style w:type="paragraph" w:styleId="1">
    <w:name w:val="heading 1"/>
    <w:basedOn w:val="a"/>
    <w:next w:val="a0"/>
    <w:link w:val="10"/>
    <w:qFormat/>
    <w:rsid w:val="004A5DB5"/>
    <w:pPr>
      <w:numPr>
        <w:numId w:val="2"/>
      </w:numPr>
      <w:spacing w:before="280" w:after="280" w:line="240" w:lineRule="auto"/>
      <w:outlineLvl w:val="0"/>
    </w:pPr>
    <w:rPr>
      <w:rFonts w:ascii="Verdana" w:eastAsia="Times New Roman" w:hAnsi="Verdana" w:cs="Verdana"/>
      <w:color w:val="336666"/>
      <w:kern w:val="2"/>
      <w:sz w:val="48"/>
      <w:szCs w:val="4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аголовок"/>
    <w:basedOn w:val="a"/>
    <w:next w:val="a0"/>
    <w:qFormat/>
    <w:rsid w:val="00C9566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0">
    <w:name w:val="Body Text"/>
    <w:basedOn w:val="a"/>
    <w:rsid w:val="00C95662"/>
    <w:pPr>
      <w:spacing w:after="140"/>
    </w:pPr>
  </w:style>
  <w:style w:type="paragraph" w:styleId="a5">
    <w:name w:val="List"/>
    <w:basedOn w:val="a0"/>
    <w:rsid w:val="00C95662"/>
    <w:rPr>
      <w:rFonts w:cs="Arial"/>
    </w:rPr>
  </w:style>
  <w:style w:type="paragraph" w:customStyle="1" w:styleId="Caption">
    <w:name w:val="Caption"/>
    <w:basedOn w:val="a"/>
    <w:qFormat/>
    <w:rsid w:val="00C9566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C95662"/>
    <w:pPr>
      <w:suppressLineNumbers/>
    </w:pPr>
    <w:rPr>
      <w:rFonts w:cs="Arial"/>
    </w:rPr>
  </w:style>
  <w:style w:type="paragraph" w:styleId="a7">
    <w:name w:val="List Paragraph"/>
    <w:basedOn w:val="a"/>
    <w:uiPriority w:val="34"/>
    <w:qFormat/>
    <w:rsid w:val="003C33DC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qFormat/>
    <w:rsid w:val="0096775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4A5DB5"/>
    <w:rPr>
      <w:rFonts w:ascii="Verdana" w:eastAsia="Times New Roman" w:hAnsi="Verdana" w:cs="Verdana"/>
      <w:color w:val="336666"/>
      <w:kern w:val="2"/>
      <w:sz w:val="48"/>
      <w:szCs w:val="4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3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B2A85-2BC6-4F06-A613-3BBB92F90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2421</Words>
  <Characters>13803</Characters>
  <Application>Microsoft Office Word</Application>
  <DocSecurity>0</DocSecurity>
  <Lines>115</Lines>
  <Paragraphs>32</Paragraphs>
  <ScaleCrop>false</ScaleCrop>
  <Company/>
  <LinksUpToDate>false</LinksUpToDate>
  <CharactersWithSpaces>16192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Валерьевич</dc:creator>
  <dc:description/>
  <cp:lastModifiedBy>123</cp:lastModifiedBy>
  <cp:revision>10</cp:revision>
  <cp:lastPrinted>2023-11-15T07:14:00Z</cp:lastPrinted>
  <dcterms:created xsi:type="dcterms:W3CDTF">2023-05-26T17:06:00Z</dcterms:created>
  <dcterms:modified xsi:type="dcterms:W3CDTF">2023-11-15T07:14:00Z</dcterms:modified>
  <dc:language>ru-RU</dc:language>
</cp:coreProperties>
</file>