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748" w:rsidRPr="00926748" w:rsidRDefault="00926748" w:rsidP="0092674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</w:rPr>
      </w:pPr>
      <w:r w:rsidRPr="00926748">
        <w:rPr>
          <w:b/>
          <w:bCs/>
          <w:color w:val="222222"/>
        </w:rPr>
        <w:t>МИНИСТЕРСТВО ПРОСВЕЩЕНИЯ РОССИЙСКОЙ ФЕДЕРАЦИИ</w:t>
      </w:r>
    </w:p>
    <w:p w:rsidR="00926748" w:rsidRPr="00926748" w:rsidRDefault="00926748" w:rsidP="0092674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</w:rPr>
      </w:pPr>
      <w:r w:rsidRPr="00926748">
        <w:rPr>
          <w:b/>
          <w:bCs/>
          <w:color w:val="222222"/>
        </w:rPr>
        <w:t>ПИСЬМО</w:t>
      </w:r>
      <w:r w:rsidRPr="00926748">
        <w:rPr>
          <w:b/>
          <w:bCs/>
          <w:color w:val="222222"/>
        </w:rPr>
        <w:br/>
        <w:t>от 29 августа 2019 г. N ТС-2035/07</w:t>
      </w:r>
      <w:bookmarkStart w:id="0" w:name="_GoBack"/>
      <w:bookmarkEnd w:id="0"/>
    </w:p>
    <w:p w:rsidR="00926748" w:rsidRPr="00926748" w:rsidRDefault="00926748" w:rsidP="0092674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</w:rPr>
      </w:pPr>
      <w:r w:rsidRPr="00926748">
        <w:rPr>
          <w:b/>
          <w:bCs/>
          <w:color w:val="222222"/>
        </w:rPr>
        <w:t>О НАПРАВЛЕНИИ</w:t>
      </w:r>
      <w:r w:rsidRPr="00926748">
        <w:rPr>
          <w:b/>
          <w:bCs/>
          <w:color w:val="222222"/>
        </w:rPr>
        <w:br/>
        <w:t>ИНФОРМАЦИИ ПО ВОПРОСАМ ОРГАНИЗАЦИИ И ПРОВЕДЕНИЯ</w:t>
      </w:r>
      <w:r w:rsidRPr="00926748">
        <w:rPr>
          <w:b/>
          <w:bCs/>
          <w:color w:val="222222"/>
        </w:rPr>
        <w:br/>
        <w:t>СОЦИАЛЬНО-ПСИХОЛОГИЧЕСКОГО ТЕСТИРОВАНИЯ ОБУЧАЮЩИХСЯ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926748">
        <w:rPr>
          <w:color w:val="222222"/>
        </w:rPr>
        <w:t>Минпросвещения</w:t>
      </w:r>
      <w:proofErr w:type="spellEnd"/>
      <w:r w:rsidRPr="00926748">
        <w:rPr>
          <w:color w:val="222222"/>
        </w:rPr>
        <w:t xml:space="preserve"> России направляет информацию по вопросам организации и проведения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(далее - СПТ) с использованием единой методики в 2019/2020 учебном году.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 xml:space="preserve">Проведение СПТ является неотъемлемым элементом плана воспитательной работы образовательной организации, обеспечивающей системное выявление обучающихся "группы риска" по вовлечению в девиантное поведение, и </w:t>
      </w:r>
      <w:proofErr w:type="gramStart"/>
      <w:r w:rsidRPr="00926748">
        <w:rPr>
          <w:color w:val="222222"/>
        </w:rPr>
        <w:t>организации с ними</w:t>
      </w:r>
      <w:proofErr w:type="gramEnd"/>
      <w:r w:rsidRPr="00926748">
        <w:rPr>
          <w:color w:val="222222"/>
        </w:rPr>
        <w:t xml:space="preserve"> соответствующей профилактической, коррекционной работы.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 xml:space="preserve">В целях повышения адресности контингента обучающихся, направляемых по результатам их СПТ на профилактические медицинские осмотры в целях раннего выявления незаконного потребления наркотических средств и психотропных веществ, </w:t>
      </w:r>
      <w:proofErr w:type="spellStart"/>
      <w:r w:rsidRPr="00926748">
        <w:rPr>
          <w:color w:val="222222"/>
        </w:rPr>
        <w:t>Минпросвещения</w:t>
      </w:r>
      <w:proofErr w:type="spellEnd"/>
      <w:r w:rsidRPr="00926748">
        <w:rPr>
          <w:color w:val="222222"/>
        </w:rPr>
        <w:t xml:space="preserve"> России рекомендует следующий порядок действий и взаимодействия органов исполнительной власти субъектов РФ, осуществляющих государственное управление в сфере образования, и образовательных организаций, осуществляющих проведение СПТ.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Орган исполнительной власти субъекта РФ, осуществляющий государственное управление в сфере образования: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в период с 1 сентября по 1 октября организует 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образовательных организациях, расположенных на территории субъекта РФ для повышения активности участия и снижения количества отказов от СПТ и профилактических медицинских осмотров обучающихся;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в период с 15 сентября по 1 ноября организует проведение СПТ, предусматривающего в том числе дистанционную форму;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в течение тридцати календарных дней с момента получения от образовательных организаций, проводящих СПТ, результатов СПТ осуществляет их обработку и анализ;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 xml:space="preserve">- в период до 1 декабря направляет в орган государственной власти субъекта РФ в сфере охраны здоровья итоговый акт результатов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возрасте и классе (группе), количестве обучающихся по результатам СПТ, а также информацию о распределении образовательных организаций для прохождения плановых </w:t>
      </w:r>
      <w:r w:rsidRPr="00926748">
        <w:rPr>
          <w:color w:val="222222"/>
        </w:rPr>
        <w:lastRenderedPageBreak/>
        <w:t>медицинских осмотров исходя из численности обучающихся в указанных образовательных организациях, имеющих максимальные показатели по "группе риска" по результатам СПТ).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Образовательные организации: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в период с 1 сентября по 1 октября проводят информационно-разъяснительную кампанию с родителями или иными законными представителями обучающихся и мотивационную работу с обучающимися в образовательных организациях, расположенных на территории субъекта РФ, для повышения активности участия и снижения количества отказов от СПТ и профилактических медицинских осмотров обучающихся;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в период с 15 сентября по 1 ноября проводят СПТ, предусматривающее в том числе дистанционную форму;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в период с января по май оказывают содействие в организации профилактических медицинских осмотров обучающихся;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по результатам проведения СПТ, а также на основании полученных данных профилактических медицинских осмотров обучающихся разрабатывают мероприятия по оказанию психолого-педагогической помощи и коррекционному сопровождению обучающихся, попавших в "группу риска", и включают их в план воспитательной работы.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Организация и проведение СПТ и профилактических медицинских осмотров обучающихся регламентируются следующими нормативными правовыми актами: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 </w:t>
      </w:r>
      <w:hyperlink r:id="rId4" w:history="1">
        <w:r w:rsidRPr="00926748">
          <w:rPr>
            <w:rStyle w:val="a4"/>
            <w:color w:val="1B6DFD"/>
            <w:bdr w:val="none" w:sz="0" w:space="0" w:color="auto" w:frame="1"/>
          </w:rPr>
          <w:t>приказом Минобрнауки России от 16.06.2014 N 658</w:t>
        </w:r>
      </w:hyperlink>
      <w:r w:rsidRPr="00926748">
        <w:rPr>
          <w:color w:val="222222"/>
        </w:rPr>
        <w:t> 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образования";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- приказом Минздрава России от 06.10.2014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 xml:space="preserve">В настоящее время </w:t>
      </w:r>
      <w:proofErr w:type="spellStart"/>
      <w:r w:rsidRPr="00926748">
        <w:rPr>
          <w:color w:val="222222"/>
        </w:rPr>
        <w:t>Минпросвещения</w:t>
      </w:r>
      <w:proofErr w:type="spellEnd"/>
      <w:r w:rsidRPr="00926748">
        <w:rPr>
          <w:color w:val="222222"/>
        </w:rPr>
        <w:t xml:space="preserve"> России согласованы с заинтересованными федеральными органами исполнительной власти и подготовлены к регистрации в Минюсте России проекты приказов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 и "О признании утратившими силу некоторых приказов Министерства образования и науки Российской Федерации".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Одновременно с этим проводится межведомственное согласование приказа Минобрнауки России "Об утверждении Порядка проведения социально-психологического тестирования лиц, обучающихся в образовательных организациях высшего образования".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После прохождения государственной регистрации в Минюсте России вышеуказанные приказы будут направлены для использования в работе и подготовки локальных нормативных актов, регламентирующих порядок проведения СПТ в субъектах РФ, в органы исполнительной власти субъектов РФ, осуществляющие государственное управление в сфере образования, а также будут размещены в личных кабинетах субъектов, организованных для оперативного обмена информацией со специалистами, осуществляющими мониторинг проведения СПТ, в соответствии с письмом от 29.07.2019 N 07-5032.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lastRenderedPageBreak/>
        <w:t>Также в организованных личных кабинетах предусмотрено размещение единой методики проведения СПТ, информационных материалов, результатов проведения СПТ, а также данных мониторинга проведения СПТ.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Обращаем внимание, что в соответствии с пунктом 2 разработанного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Согласно единой методике СПТ (письмо от 03.07.2019 N 07-4416-дсп) при получении добровольных информированных согласий родителей (законных представителей) обучающихся, не достигших 15 лет, и добровольных информированных согласий обучающихся старше 15 лет, проведение СПТ в отношении обучающихся,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носит рекомендательный характер.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 xml:space="preserve">При проведении СПТ в организациях для детей-сирот и детей, оставшихся без попечения родителей, а также принятых на воспитание в замещающие семьи, в целях снижения психологического напряжения и предотвращения психотравмирующих ситуаций допустимо исключить из опросника утверждения </w:t>
      </w:r>
      <w:proofErr w:type="spellStart"/>
      <w:r w:rsidRPr="00926748">
        <w:rPr>
          <w:color w:val="222222"/>
        </w:rPr>
        <w:t>субшкалу</w:t>
      </w:r>
      <w:proofErr w:type="spellEnd"/>
      <w:r w:rsidRPr="00926748">
        <w:rPr>
          <w:color w:val="222222"/>
        </w:rPr>
        <w:t xml:space="preserve"> "Принятие родителями". Рекомендовано предусмотреть принятие локальных нормативных актов, регулирующих проведение СПТ для данной категории обучающихся.</w:t>
      </w:r>
    </w:p>
    <w:p w:rsidR="00926748" w:rsidRPr="00926748" w:rsidRDefault="00926748" w:rsidP="00926748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926748">
        <w:rPr>
          <w:color w:val="222222"/>
        </w:rPr>
        <w:t>Методическое сопровождение вопросов организации работы региональных операторов проведения СПТ в целях обеспечения сопоставимых и достоверных данных по результатам СПТ осуществляет ФГБНУ "Центр защиты прав и интересов детей".</w:t>
      </w:r>
    </w:p>
    <w:p w:rsidR="00926748" w:rsidRDefault="00926748" w:rsidP="0092674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министра</w:t>
      </w:r>
      <w:r>
        <w:rPr>
          <w:rFonts w:ascii="Arial" w:hAnsi="Arial" w:cs="Arial"/>
          <w:color w:val="222222"/>
        </w:rPr>
        <w:br/>
        <w:t>Т.Ю.СИНЮГИ</w:t>
      </w:r>
    </w:p>
    <w:p w:rsidR="00926748" w:rsidRDefault="00926748"/>
    <w:sectPr w:rsidR="0092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48"/>
    <w:rsid w:val="009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7037-C48E-4BEF-9407-46F7F0E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2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748"/>
    <w:rPr>
      <w:color w:val="0000FF"/>
      <w:u w:val="single"/>
    </w:rPr>
  </w:style>
  <w:style w:type="paragraph" w:customStyle="1" w:styleId="pr">
    <w:name w:val="pr"/>
    <w:basedOn w:val="a"/>
    <w:rsid w:val="0092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acts/Prikaz-Minobrnauki-Rossii-ot-16.06.2014-N-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2023-03-17T08:06:00Z</cp:lastPrinted>
  <dcterms:created xsi:type="dcterms:W3CDTF">2023-03-17T08:04:00Z</dcterms:created>
  <dcterms:modified xsi:type="dcterms:W3CDTF">2023-03-17T08:07:00Z</dcterms:modified>
</cp:coreProperties>
</file>