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37" w:rsidRDefault="00517A2B" w:rsidP="00C54D6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661150" cy="9168877"/>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1150" cy="9168877"/>
                    </a:xfrm>
                    <a:prstGeom prst="rect">
                      <a:avLst/>
                    </a:prstGeom>
                    <a:noFill/>
                    <a:ln w="9525">
                      <a:noFill/>
                      <a:miter lim="800000"/>
                      <a:headEnd/>
                      <a:tailEnd/>
                    </a:ln>
                  </pic:spPr>
                </pic:pic>
              </a:graphicData>
            </a:graphic>
          </wp:inline>
        </w:drawing>
      </w:r>
      <w:r w:rsidR="00DF2037" w:rsidRPr="00DF2037">
        <w:rPr>
          <w:rFonts w:ascii="Times New Roman" w:eastAsia="Times New Roman" w:hAnsi="Times New Roman" w:cs="Times New Roman"/>
          <w:color w:val="000000"/>
          <w:sz w:val="28"/>
          <w:szCs w:val="28"/>
          <w:lang w:eastAsia="ru-RU"/>
        </w:rPr>
        <w:lastRenderedPageBreak/>
        <w:br/>
      </w:r>
    </w:p>
    <w:p w:rsidR="00754F7A" w:rsidRPr="00DF2037" w:rsidRDefault="00754F7A" w:rsidP="00DF2037">
      <w:pPr>
        <w:shd w:val="clear" w:color="auto" w:fill="FFFFFF"/>
        <w:spacing w:after="150" w:line="240" w:lineRule="auto"/>
        <w:rPr>
          <w:rFonts w:ascii="Times New Roman" w:eastAsia="Times New Roman" w:hAnsi="Times New Roman" w:cs="Times New Roman"/>
          <w:color w:val="000000"/>
          <w:sz w:val="28"/>
          <w:szCs w:val="28"/>
          <w:lang w:eastAsia="ru-RU"/>
        </w:rPr>
      </w:pPr>
    </w:p>
    <w:p w:rsidR="00DF2037" w:rsidRPr="00DF2037" w:rsidRDefault="00DF2037" w:rsidP="00DF2037">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0070C0"/>
          <w:sz w:val="28"/>
          <w:szCs w:val="28"/>
          <w:lang w:eastAsia="ru-RU"/>
        </w:rPr>
        <w:t>Лит</w:t>
      </w:r>
      <w:r w:rsidR="00C54D64" w:rsidRPr="00B56952">
        <w:rPr>
          <w:rFonts w:ascii="Times New Roman" w:eastAsia="Times New Roman" w:hAnsi="Times New Roman" w:cs="Times New Roman"/>
          <w:b/>
          <w:bCs/>
          <w:color w:val="0070C0"/>
          <w:sz w:val="28"/>
          <w:szCs w:val="28"/>
          <w:lang w:eastAsia="ru-RU"/>
        </w:rPr>
        <w:t xml:space="preserve">ературно </w:t>
      </w:r>
      <w:proofErr w:type="gramStart"/>
      <w:r w:rsidR="00C54D64" w:rsidRPr="00B56952">
        <w:rPr>
          <w:rFonts w:ascii="Times New Roman" w:eastAsia="Times New Roman" w:hAnsi="Times New Roman" w:cs="Times New Roman"/>
          <w:b/>
          <w:bCs/>
          <w:color w:val="0070C0"/>
          <w:sz w:val="28"/>
          <w:szCs w:val="28"/>
          <w:lang w:eastAsia="ru-RU"/>
        </w:rPr>
        <w:t>–</w:t>
      </w:r>
      <w:r w:rsidR="00754F7A" w:rsidRPr="00B56952">
        <w:rPr>
          <w:rFonts w:ascii="Times New Roman" w:eastAsia="Times New Roman" w:hAnsi="Times New Roman" w:cs="Times New Roman"/>
          <w:b/>
          <w:bCs/>
          <w:color w:val="0070C0"/>
          <w:sz w:val="28"/>
          <w:szCs w:val="28"/>
          <w:lang w:eastAsia="ru-RU"/>
        </w:rPr>
        <w:t>т</w:t>
      </w:r>
      <w:proofErr w:type="gramEnd"/>
      <w:r w:rsidR="00754F7A" w:rsidRPr="00B56952">
        <w:rPr>
          <w:rFonts w:ascii="Times New Roman" w:eastAsia="Times New Roman" w:hAnsi="Times New Roman" w:cs="Times New Roman"/>
          <w:b/>
          <w:bCs/>
          <w:color w:val="0070C0"/>
          <w:sz w:val="28"/>
          <w:szCs w:val="28"/>
          <w:lang w:eastAsia="ru-RU"/>
        </w:rPr>
        <w:t xml:space="preserve">еатральный кружок </w:t>
      </w:r>
      <w:r w:rsidR="00754F7A" w:rsidRPr="00EA2AD5">
        <w:rPr>
          <w:rFonts w:ascii="Times New Roman" w:eastAsia="Times New Roman" w:hAnsi="Times New Roman" w:cs="Times New Roman"/>
          <w:b/>
          <w:bCs/>
          <w:color w:val="FF0000"/>
          <w:sz w:val="28"/>
          <w:szCs w:val="28"/>
          <w:lang w:eastAsia="ru-RU"/>
        </w:rPr>
        <w:t>«</w:t>
      </w:r>
      <w:r w:rsidR="006E702C">
        <w:rPr>
          <w:rFonts w:ascii="Times New Roman" w:eastAsia="Times New Roman" w:hAnsi="Times New Roman" w:cs="Times New Roman"/>
          <w:b/>
          <w:bCs/>
          <w:color w:val="FF0000"/>
          <w:sz w:val="28"/>
          <w:szCs w:val="28"/>
          <w:lang w:eastAsia="ru-RU"/>
        </w:rPr>
        <w:t xml:space="preserve"> Амонд</w:t>
      </w:r>
      <w:r w:rsidRPr="00DF2037">
        <w:rPr>
          <w:rFonts w:ascii="Times New Roman" w:eastAsia="Times New Roman" w:hAnsi="Times New Roman" w:cs="Times New Roman"/>
          <w:b/>
          <w:bCs/>
          <w:color w:val="FF0000"/>
          <w:sz w:val="28"/>
          <w:szCs w:val="28"/>
          <w:lang w:eastAsia="ru-RU"/>
        </w:rPr>
        <w:t>»</w:t>
      </w:r>
    </w:p>
    <w:p w:rsidR="00DF2037" w:rsidRPr="00DF2037" w:rsidRDefault="00DF2037" w:rsidP="00DF2037">
      <w:pPr>
        <w:shd w:val="clear" w:color="auto" w:fill="FFFFFF"/>
        <w:spacing w:after="150" w:line="240" w:lineRule="auto"/>
        <w:jc w:val="center"/>
        <w:rPr>
          <w:rFonts w:ascii="Times New Roman" w:eastAsia="Times New Roman" w:hAnsi="Times New Roman" w:cs="Times New Roman"/>
          <w:color w:val="FF0000"/>
          <w:sz w:val="28"/>
          <w:szCs w:val="28"/>
          <w:lang w:eastAsia="ru-RU"/>
        </w:rPr>
      </w:pPr>
    </w:p>
    <w:p w:rsidR="00DF2037" w:rsidRPr="00DF2037" w:rsidRDefault="00DF2037" w:rsidP="00DF2037">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1.ПОЯСНИТЕЛЬНАЯ ЗАПИСКА</w:t>
      </w:r>
    </w:p>
    <w:p w:rsidR="00DF2037" w:rsidRPr="00DF2037" w:rsidRDefault="00DF2037" w:rsidP="00DF2037">
      <w:pPr>
        <w:shd w:val="clear" w:color="auto" w:fill="FFFFFF"/>
        <w:spacing w:after="150" w:line="240" w:lineRule="auto"/>
        <w:jc w:val="center"/>
        <w:rPr>
          <w:rFonts w:ascii="Times New Roman" w:eastAsia="Times New Roman" w:hAnsi="Times New Roman" w:cs="Times New Roman"/>
          <w:color w:val="00B0F0"/>
          <w:sz w:val="28"/>
          <w:szCs w:val="28"/>
          <w:lang w:eastAsia="ru-RU"/>
        </w:rPr>
      </w:pP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i/>
          <w:iCs/>
          <w:color w:val="00B0F0"/>
          <w:sz w:val="28"/>
          <w:szCs w:val="28"/>
          <w:lang w:eastAsia="ru-RU"/>
        </w:rPr>
        <w:t>Статус документа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Рабочая программа составлена в соответствии со следующими нормативно-правовыми инструктивно-методическими документами:</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1. Закона Российской Федерации «Об образовании» (283 – Ф3 от 29.12.2012 (статья 48 п.1.1)).</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2. Федерального компонента государственного стандарта (основного общего образования, среднего (полного) общего образования) по русскому языку, утвержденного приказом Минобразования России от 5.03.2004г. № 1089.</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3.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 от 09.03.2004г. № 1312.</w:t>
      </w:r>
    </w:p>
    <w:p w:rsidR="00DF2037" w:rsidRPr="00DF2037" w:rsidRDefault="00740D55" w:rsidP="00DF2037">
      <w:pPr>
        <w:shd w:val="clear" w:color="auto" w:fill="FFFFFF"/>
        <w:spacing w:after="150" w:line="240" w:lineRule="auto"/>
        <w:rPr>
          <w:rFonts w:ascii="Times New Roman" w:eastAsia="Times New Roman" w:hAnsi="Times New Roman" w:cs="Times New Roman"/>
          <w:color w:val="00B0F0"/>
          <w:sz w:val="28"/>
          <w:szCs w:val="28"/>
          <w:lang w:eastAsia="ru-RU"/>
        </w:rPr>
      </w:pPr>
      <w:r>
        <w:rPr>
          <w:rFonts w:ascii="Times New Roman" w:eastAsia="Times New Roman" w:hAnsi="Times New Roman" w:cs="Times New Roman"/>
          <w:color w:val="00B0F0"/>
          <w:sz w:val="28"/>
          <w:szCs w:val="28"/>
          <w:lang w:eastAsia="ru-RU"/>
        </w:rPr>
        <w:t>4</w:t>
      </w:r>
      <w:r w:rsidR="00DF2037" w:rsidRPr="00DF2037">
        <w:rPr>
          <w:rFonts w:ascii="Times New Roman" w:eastAsia="Times New Roman" w:hAnsi="Times New Roman" w:cs="Times New Roman"/>
          <w:color w:val="00B0F0"/>
          <w:sz w:val="28"/>
          <w:szCs w:val="28"/>
          <w:lang w:eastAsia="ru-RU"/>
        </w:rPr>
        <w:t xml:space="preserve">. Учебного плана МБОУ СОШ </w:t>
      </w:r>
      <w:r w:rsidR="006E702C">
        <w:rPr>
          <w:rFonts w:ascii="Times New Roman" w:eastAsia="Times New Roman" w:hAnsi="Times New Roman" w:cs="Times New Roman"/>
          <w:color w:val="00B0F0"/>
          <w:sz w:val="28"/>
          <w:szCs w:val="28"/>
          <w:lang w:eastAsia="ru-RU"/>
        </w:rPr>
        <w:t>№5 г.Беслан</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p>
    <w:p w:rsidR="00DF2037" w:rsidRPr="00DF2037" w:rsidRDefault="00754F7A"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EA2AD5">
        <w:rPr>
          <w:rFonts w:ascii="Times New Roman" w:eastAsia="Times New Roman" w:hAnsi="Times New Roman" w:cs="Times New Roman"/>
          <w:color w:val="00B0F0"/>
          <w:sz w:val="28"/>
          <w:szCs w:val="28"/>
          <w:lang w:eastAsia="ru-RU"/>
        </w:rPr>
        <w:t xml:space="preserve">     </w:t>
      </w:r>
      <w:r w:rsidR="00DF2037" w:rsidRPr="00EA2AD5">
        <w:rPr>
          <w:rFonts w:ascii="Times New Roman" w:eastAsia="Times New Roman" w:hAnsi="Times New Roman" w:cs="Times New Roman"/>
          <w:color w:val="00B0F0"/>
          <w:sz w:val="28"/>
          <w:szCs w:val="28"/>
          <w:lang w:eastAsia="ru-RU"/>
        </w:rPr>
        <w:t>Программа «</w:t>
      </w:r>
      <w:r w:rsidR="006E702C">
        <w:rPr>
          <w:rFonts w:ascii="Times New Roman" w:eastAsia="Times New Roman" w:hAnsi="Times New Roman" w:cs="Times New Roman"/>
          <w:color w:val="C0504D" w:themeColor="accent2"/>
          <w:sz w:val="28"/>
          <w:szCs w:val="28"/>
          <w:lang w:eastAsia="ru-RU"/>
        </w:rPr>
        <w:t xml:space="preserve">Амонд </w:t>
      </w:r>
      <w:r w:rsidR="00DF2037" w:rsidRPr="00DF2037">
        <w:rPr>
          <w:rFonts w:ascii="Times New Roman" w:eastAsia="Times New Roman" w:hAnsi="Times New Roman" w:cs="Times New Roman"/>
          <w:color w:val="00B0F0"/>
          <w:sz w:val="28"/>
          <w:szCs w:val="28"/>
          <w:lang w:eastAsia="ru-RU"/>
        </w:rPr>
        <w:t>»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w:t>
      </w:r>
      <w:r w:rsidRPr="00DF2037">
        <w:rPr>
          <w:rFonts w:ascii="Times New Roman" w:eastAsia="Times New Roman" w:hAnsi="Times New Roman" w:cs="Times New Roman"/>
          <w:color w:val="00B0F0"/>
          <w:sz w:val="28"/>
          <w:szCs w:val="28"/>
          <w:lang w:eastAsia="ru-RU"/>
        </w:rPr>
        <w:lastRenderedPageBreak/>
        <w:t>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DF2037">
        <w:rPr>
          <w:rFonts w:ascii="Times New Roman" w:eastAsia="Times New Roman" w:hAnsi="Times New Roman" w:cs="Times New Roman"/>
          <w:i/>
          <w:iCs/>
          <w:color w:val="00B0F0"/>
          <w:sz w:val="28"/>
          <w:szCs w:val="28"/>
          <w:lang w:eastAsia="ru-RU"/>
        </w:rPr>
        <w:t> </w:t>
      </w:r>
      <w:r w:rsidRPr="00DF2037">
        <w:rPr>
          <w:rFonts w:ascii="Times New Roman" w:eastAsia="Times New Roman" w:hAnsi="Times New Roman" w:cs="Times New Roman"/>
          <w:color w:val="00B0F0"/>
          <w:sz w:val="28"/>
          <w:szCs w:val="28"/>
          <w:lang w:eastAsia="ru-RU"/>
        </w:rPr>
        <w:t>театральном коллективе сочетаются с занятиями танцем, музыкой, изобразительным искусством и прикладными ремесла</w:t>
      </w:r>
      <w:r w:rsidRPr="00DF2037">
        <w:rPr>
          <w:rFonts w:ascii="Times New Roman" w:eastAsia="Times New Roman" w:hAnsi="Times New Roman" w:cs="Times New Roman"/>
          <w:color w:val="00B0F0"/>
          <w:sz w:val="28"/>
          <w:szCs w:val="28"/>
          <w:lang w:eastAsia="ru-RU"/>
        </w:rPr>
        <w:softHyphen/>
        <w:t>ми.</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Программа ориентирована на развитие личности ребенка, на требования к его личностным и метапредметным результатам, направлена на гуманизацию воспитательно-образовательной работы с детьми, основана на психологических особенностях развития младших школьников.</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Актуальность</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FF0000"/>
          <w:sz w:val="28"/>
          <w:szCs w:val="28"/>
          <w:lang w:eastAsia="ru-RU"/>
        </w:rPr>
        <w:t>Новизна</w:t>
      </w:r>
      <w:r w:rsidRPr="00DF2037">
        <w:rPr>
          <w:rFonts w:ascii="Times New Roman" w:eastAsia="Times New Roman" w:hAnsi="Times New Roman" w:cs="Times New Roman"/>
          <w:color w:val="00B0F0"/>
          <w:sz w:val="28"/>
          <w:szCs w:val="28"/>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DF2037" w:rsidRPr="00DF2037" w:rsidRDefault="00DF2037" w:rsidP="00CF098E">
      <w:pPr>
        <w:shd w:val="clear" w:color="auto" w:fill="FFFFFF"/>
        <w:tabs>
          <w:tab w:val="left" w:pos="9639"/>
        </w:tabs>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lastRenderedPageBreak/>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i/>
          <w:iCs/>
          <w:color w:val="FF0000"/>
          <w:sz w:val="28"/>
          <w:szCs w:val="28"/>
          <w:lang w:eastAsia="ru-RU"/>
        </w:rPr>
        <w:t>Структура программы</w:t>
      </w:r>
    </w:p>
    <w:p w:rsidR="00EA2AD5"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 программе выделено два типа задач. </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FF0000"/>
          <w:sz w:val="28"/>
          <w:szCs w:val="28"/>
          <w:u w:val="single"/>
          <w:lang w:eastAsia="ru-RU"/>
        </w:rPr>
        <w:t>Первый тип</w:t>
      </w:r>
      <w:r w:rsidRPr="00DF2037">
        <w:rPr>
          <w:rFonts w:ascii="Times New Roman" w:eastAsia="Times New Roman" w:hAnsi="Times New Roman" w:cs="Times New Roman"/>
          <w:color w:val="FF0000"/>
          <w:sz w:val="28"/>
          <w:szCs w:val="28"/>
          <w:lang w:eastAsia="ru-RU"/>
        </w:rPr>
        <w:t> </w:t>
      </w:r>
      <w:r w:rsidRPr="00DF2037">
        <w:rPr>
          <w:rFonts w:ascii="Times New Roman" w:eastAsia="Times New Roman" w:hAnsi="Times New Roman" w:cs="Times New Roman"/>
          <w:color w:val="00B0F0"/>
          <w:sz w:val="28"/>
          <w:szCs w:val="28"/>
          <w:lang w:eastAsia="ru-RU"/>
        </w:rPr>
        <w:t>–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u w:val="single"/>
          <w:lang w:eastAsia="ru-RU"/>
        </w:rPr>
        <w:t> </w:t>
      </w:r>
      <w:r w:rsidRPr="00DF2037">
        <w:rPr>
          <w:rFonts w:ascii="Times New Roman" w:eastAsia="Times New Roman" w:hAnsi="Times New Roman" w:cs="Times New Roman"/>
          <w:color w:val="FF0000"/>
          <w:sz w:val="28"/>
          <w:szCs w:val="28"/>
          <w:u w:val="single"/>
          <w:lang w:eastAsia="ru-RU"/>
        </w:rPr>
        <w:t>Второй тип</w:t>
      </w:r>
      <w:r w:rsidRPr="00DF2037">
        <w:rPr>
          <w:rFonts w:ascii="Times New Roman" w:eastAsia="Times New Roman" w:hAnsi="Times New Roman" w:cs="Times New Roman"/>
          <w:color w:val="FF0000"/>
          <w:sz w:val="28"/>
          <w:szCs w:val="28"/>
          <w:lang w:eastAsia="ru-RU"/>
        </w:rPr>
        <w:t> </w:t>
      </w:r>
      <w:r w:rsidRPr="00DF2037">
        <w:rPr>
          <w:rFonts w:ascii="Times New Roman" w:eastAsia="Times New Roman" w:hAnsi="Times New Roman" w:cs="Times New Roman"/>
          <w:color w:val="00B0F0"/>
          <w:sz w:val="28"/>
          <w:szCs w:val="28"/>
          <w:lang w:eastAsia="ru-RU"/>
        </w:rPr>
        <w:t>–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FF0000"/>
          <w:sz w:val="28"/>
          <w:szCs w:val="28"/>
          <w:lang w:eastAsia="ru-RU"/>
        </w:rPr>
        <w:t>Целью</w:t>
      </w:r>
      <w:r w:rsidRPr="00DF2037">
        <w:rPr>
          <w:rFonts w:ascii="Times New Roman" w:eastAsia="Times New Roman" w:hAnsi="Times New Roman" w:cs="Times New Roman"/>
          <w:color w:val="00B0F0"/>
          <w:sz w:val="28"/>
          <w:szCs w:val="28"/>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FF0000"/>
          <w:sz w:val="28"/>
          <w:szCs w:val="28"/>
          <w:lang w:eastAsia="ru-RU"/>
        </w:rPr>
        <w:t>Задачи</w:t>
      </w:r>
      <w:r w:rsidRPr="00DF2037">
        <w:rPr>
          <w:rFonts w:ascii="Times New Roman" w:eastAsia="Times New Roman" w:hAnsi="Times New Roman" w:cs="Times New Roman"/>
          <w:color w:val="00B0F0"/>
          <w:sz w:val="28"/>
          <w:szCs w:val="28"/>
          <w:lang w:eastAsia="ru-RU"/>
        </w:rPr>
        <w:t>, решаемые в рамках данной программы:</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 знакомство детей с различными видами театра (кукольный, драматический, оперный, театр балета, музыкальной комедии).</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 поэтапное освоение детьми различных видов творчества.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 развитие речевой культуры;</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 развитие эстетического вкуса.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DF2037" w:rsidRPr="00EA2AD5" w:rsidRDefault="00DF2037" w:rsidP="00DF2037">
      <w:pPr>
        <w:shd w:val="clear" w:color="auto" w:fill="FFFFFF"/>
        <w:spacing w:after="150" w:line="240" w:lineRule="auto"/>
        <w:rPr>
          <w:rFonts w:ascii="Times New Roman" w:eastAsia="Times New Roman" w:hAnsi="Times New Roman" w:cs="Times New Roman"/>
          <w:b/>
          <w:bCs/>
          <w:color w:val="00B0F0"/>
          <w:sz w:val="28"/>
          <w:szCs w:val="28"/>
          <w:lang w:eastAsia="ru-RU"/>
        </w:rPr>
      </w:pP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Место курса в учебном плане:</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 xml:space="preserve">Программа рассчитана для учащихся </w:t>
      </w:r>
      <w:r w:rsidR="006E702C">
        <w:rPr>
          <w:rFonts w:ascii="Times New Roman" w:eastAsia="Times New Roman" w:hAnsi="Times New Roman" w:cs="Times New Roman"/>
          <w:color w:val="00B0F0"/>
          <w:sz w:val="28"/>
          <w:szCs w:val="28"/>
          <w:lang w:eastAsia="ru-RU"/>
        </w:rPr>
        <w:t>6</w:t>
      </w:r>
      <w:r w:rsidRPr="00DF2037">
        <w:rPr>
          <w:rFonts w:ascii="Times New Roman" w:eastAsia="Times New Roman" w:hAnsi="Times New Roman" w:cs="Times New Roman"/>
          <w:color w:val="00B0F0"/>
          <w:sz w:val="28"/>
          <w:szCs w:val="28"/>
          <w:lang w:eastAsia="ru-RU"/>
        </w:rPr>
        <w:t>-8 класса, на 1 год обучения.</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На реализацию театрального курса  отводится 34 ч в год (1 час в неделю). Занятия проводятся по 4</w:t>
      </w:r>
      <w:r w:rsidR="006E702C">
        <w:rPr>
          <w:rFonts w:ascii="Times New Roman" w:eastAsia="Times New Roman" w:hAnsi="Times New Roman" w:cs="Times New Roman"/>
          <w:color w:val="00B0F0"/>
          <w:sz w:val="28"/>
          <w:szCs w:val="28"/>
          <w:lang w:eastAsia="ru-RU"/>
        </w:rPr>
        <w:t xml:space="preserve">0 </w:t>
      </w:r>
      <w:r w:rsidRPr="00DF2037">
        <w:rPr>
          <w:rFonts w:ascii="Times New Roman" w:eastAsia="Times New Roman" w:hAnsi="Times New Roman" w:cs="Times New Roman"/>
          <w:color w:val="00B0F0"/>
          <w:sz w:val="28"/>
          <w:szCs w:val="28"/>
          <w:lang w:eastAsia="ru-RU"/>
        </w:rPr>
        <w:t>минут в соответствии с нормами СанПина.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Интерет-ресурсы, посещение спектаклей.</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Программа строится на следующих концептуальных принципах:</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FF0000"/>
          <w:sz w:val="28"/>
          <w:szCs w:val="28"/>
          <w:u w:val="single"/>
          <w:lang w:eastAsia="ru-RU"/>
        </w:rPr>
        <w:t>Принцип успеха</w:t>
      </w:r>
      <w:r w:rsidRPr="00EA2AD5">
        <w:rPr>
          <w:rFonts w:ascii="Times New Roman" w:eastAsia="Times New Roman" w:hAnsi="Times New Roman" w:cs="Times New Roman"/>
          <w:color w:val="00B0F0"/>
          <w:sz w:val="28"/>
          <w:szCs w:val="28"/>
          <w:lang w:eastAsia="ru-RU"/>
        </w:rPr>
        <w:t xml:space="preserve">. </w:t>
      </w:r>
      <w:r w:rsidRPr="00DF2037">
        <w:rPr>
          <w:rFonts w:ascii="Times New Roman" w:eastAsia="Times New Roman" w:hAnsi="Times New Roman" w:cs="Times New Roman"/>
          <w:color w:val="00B0F0"/>
          <w:sz w:val="28"/>
          <w:szCs w:val="28"/>
          <w:lang w:eastAsia="ru-RU"/>
        </w:rPr>
        <w:t>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FF0000"/>
          <w:sz w:val="28"/>
          <w:szCs w:val="28"/>
          <w:u w:val="single"/>
          <w:lang w:eastAsia="ru-RU"/>
        </w:rPr>
        <w:t>Принцип динамики</w:t>
      </w:r>
      <w:r w:rsidRPr="00DF2037">
        <w:rPr>
          <w:rFonts w:ascii="Times New Roman" w:eastAsia="Times New Roman" w:hAnsi="Times New Roman" w:cs="Times New Roman"/>
          <w:color w:val="00B0F0"/>
          <w:sz w:val="28"/>
          <w:szCs w:val="28"/>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FF0000"/>
          <w:sz w:val="28"/>
          <w:szCs w:val="28"/>
          <w:u w:val="single"/>
          <w:lang w:eastAsia="ru-RU"/>
        </w:rPr>
        <w:t>Принцип демократии</w:t>
      </w:r>
      <w:r w:rsidRPr="00DF2037">
        <w:rPr>
          <w:rFonts w:ascii="Times New Roman" w:eastAsia="Times New Roman" w:hAnsi="Times New Roman" w:cs="Times New Roman"/>
          <w:color w:val="00B0F0"/>
          <w:sz w:val="28"/>
          <w:szCs w:val="28"/>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FF0000"/>
          <w:sz w:val="28"/>
          <w:szCs w:val="28"/>
          <w:u w:val="single"/>
          <w:lang w:eastAsia="ru-RU"/>
        </w:rPr>
        <w:t>Принцип доступности</w:t>
      </w:r>
      <w:r w:rsidRPr="00DF2037">
        <w:rPr>
          <w:rFonts w:ascii="Times New Roman" w:eastAsia="Times New Roman" w:hAnsi="Times New Roman" w:cs="Times New Roman"/>
          <w:color w:val="00B0F0"/>
          <w:sz w:val="28"/>
          <w:szCs w:val="28"/>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FF0000"/>
          <w:sz w:val="28"/>
          <w:szCs w:val="28"/>
          <w:u w:val="single"/>
          <w:lang w:eastAsia="ru-RU"/>
        </w:rPr>
        <w:t>Принцип наглядности</w:t>
      </w:r>
      <w:r w:rsidRPr="00DF2037">
        <w:rPr>
          <w:rFonts w:ascii="Times New Roman" w:eastAsia="Times New Roman" w:hAnsi="Times New Roman" w:cs="Times New Roman"/>
          <w:color w:val="00B0F0"/>
          <w:sz w:val="28"/>
          <w:szCs w:val="28"/>
          <w:lang w:eastAsia="ru-RU"/>
        </w:rPr>
        <w:t>. В учебной деятельности используются разнообразные иллюстрации, видеокассеты, аудиокассеты, грамзаписи.</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FF0000"/>
          <w:sz w:val="28"/>
          <w:szCs w:val="28"/>
          <w:u w:val="single"/>
          <w:lang w:eastAsia="ru-RU"/>
        </w:rPr>
        <w:t>Принцип систематичности и последовательности</w:t>
      </w:r>
      <w:r w:rsidRPr="00DF2037">
        <w:rPr>
          <w:rFonts w:ascii="Times New Roman" w:eastAsia="Times New Roman" w:hAnsi="Times New Roman" w:cs="Times New Roman"/>
          <w:color w:val="00B0F0"/>
          <w:sz w:val="28"/>
          <w:szCs w:val="28"/>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Особенности реализации программы:</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Программа включает следующие разделы:</w:t>
      </w:r>
    </w:p>
    <w:p w:rsidR="00DF2037" w:rsidRPr="00DF2037" w:rsidRDefault="00DF2037" w:rsidP="00DF2037">
      <w:pPr>
        <w:numPr>
          <w:ilvl w:val="0"/>
          <w:numId w:val="1"/>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Театральная игра</w:t>
      </w:r>
    </w:p>
    <w:p w:rsidR="00DF2037" w:rsidRPr="00DF2037" w:rsidRDefault="00DF2037" w:rsidP="00DF2037">
      <w:pPr>
        <w:numPr>
          <w:ilvl w:val="0"/>
          <w:numId w:val="1"/>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Культура и техника речи</w:t>
      </w:r>
    </w:p>
    <w:p w:rsidR="00DF2037" w:rsidRPr="00DF2037" w:rsidRDefault="00DF2037" w:rsidP="00DF2037">
      <w:pPr>
        <w:numPr>
          <w:ilvl w:val="0"/>
          <w:numId w:val="1"/>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Ритмопластика</w:t>
      </w:r>
    </w:p>
    <w:p w:rsidR="00DF2037" w:rsidRPr="00DF2037" w:rsidRDefault="00DF2037" w:rsidP="00DF2037">
      <w:pPr>
        <w:numPr>
          <w:ilvl w:val="0"/>
          <w:numId w:val="1"/>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Основы театральной культуры</w:t>
      </w:r>
    </w:p>
    <w:p w:rsidR="00DF2037" w:rsidRPr="00DF2037" w:rsidRDefault="00DF2037" w:rsidP="00DF2037">
      <w:pPr>
        <w:numPr>
          <w:ilvl w:val="0"/>
          <w:numId w:val="1"/>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Работа над спектаклем, показ спектакля</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Формы работы:</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Формы занятий - групповые и индивидуальные занятия для отработки дикции, мезансцены.</w:t>
      </w:r>
    </w:p>
    <w:p w:rsidR="00EA2AD5" w:rsidRDefault="00EA2AD5" w:rsidP="00DF2037">
      <w:pPr>
        <w:shd w:val="clear" w:color="auto" w:fill="FFFFFF"/>
        <w:spacing w:after="150" w:line="240" w:lineRule="auto"/>
        <w:rPr>
          <w:rFonts w:ascii="Times New Roman" w:eastAsia="Times New Roman" w:hAnsi="Times New Roman" w:cs="Times New Roman"/>
          <w:color w:val="00B0F0"/>
          <w:sz w:val="28"/>
          <w:szCs w:val="28"/>
          <w:lang w:eastAsia="ru-RU"/>
        </w:rPr>
      </w:pPr>
    </w:p>
    <w:p w:rsidR="00DF2037" w:rsidRPr="00DF2037" w:rsidRDefault="00DF2037" w:rsidP="00DF2037">
      <w:pPr>
        <w:shd w:val="clear" w:color="auto" w:fill="FFFFFF"/>
        <w:spacing w:after="150" w:line="240" w:lineRule="auto"/>
        <w:rPr>
          <w:rFonts w:ascii="Times New Roman" w:eastAsia="Times New Roman" w:hAnsi="Times New Roman" w:cs="Times New Roman"/>
          <w:b/>
          <w:color w:val="FF0000"/>
          <w:sz w:val="28"/>
          <w:szCs w:val="28"/>
          <w:lang w:eastAsia="ru-RU"/>
        </w:rPr>
      </w:pPr>
      <w:r w:rsidRPr="00DF2037">
        <w:rPr>
          <w:rFonts w:ascii="Times New Roman" w:eastAsia="Times New Roman" w:hAnsi="Times New Roman" w:cs="Times New Roman"/>
          <w:b/>
          <w:color w:val="FF0000"/>
          <w:sz w:val="28"/>
          <w:szCs w:val="28"/>
          <w:lang w:eastAsia="ru-RU"/>
        </w:rPr>
        <w:t>Основными формами проведения занятий являются:</w:t>
      </w:r>
    </w:p>
    <w:p w:rsidR="00DF2037" w:rsidRPr="00DF2037" w:rsidRDefault="00DF2037" w:rsidP="00DF2037">
      <w:pPr>
        <w:numPr>
          <w:ilvl w:val="0"/>
          <w:numId w:val="2"/>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театральные игры,</w:t>
      </w:r>
    </w:p>
    <w:p w:rsidR="00DF2037" w:rsidRPr="00DF2037" w:rsidRDefault="00DF2037" w:rsidP="00DF2037">
      <w:pPr>
        <w:numPr>
          <w:ilvl w:val="0"/>
          <w:numId w:val="2"/>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конкурсы,</w:t>
      </w:r>
    </w:p>
    <w:p w:rsidR="00DF2037" w:rsidRPr="00DF2037" w:rsidRDefault="00DF2037" w:rsidP="00DF2037">
      <w:pPr>
        <w:numPr>
          <w:ilvl w:val="0"/>
          <w:numId w:val="2"/>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викторины,</w:t>
      </w:r>
    </w:p>
    <w:p w:rsidR="00DF2037" w:rsidRPr="00DF2037" w:rsidRDefault="00DF2037" w:rsidP="00DF2037">
      <w:pPr>
        <w:numPr>
          <w:ilvl w:val="0"/>
          <w:numId w:val="2"/>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беседы,</w:t>
      </w:r>
    </w:p>
    <w:p w:rsidR="00DF2037" w:rsidRPr="00DF2037" w:rsidRDefault="00DF2037" w:rsidP="00DF2037">
      <w:pPr>
        <w:numPr>
          <w:ilvl w:val="0"/>
          <w:numId w:val="2"/>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экскурсии в театр и музеи,</w:t>
      </w:r>
    </w:p>
    <w:p w:rsidR="00DF2037" w:rsidRPr="00DF2037" w:rsidRDefault="00DF2037" w:rsidP="00DF2037">
      <w:pPr>
        <w:numPr>
          <w:ilvl w:val="0"/>
          <w:numId w:val="2"/>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спектакли</w:t>
      </w:r>
    </w:p>
    <w:p w:rsidR="00DF2037" w:rsidRPr="00DF2037" w:rsidRDefault="00DF2037" w:rsidP="00DF2037">
      <w:pPr>
        <w:numPr>
          <w:ilvl w:val="0"/>
          <w:numId w:val="2"/>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праздники.</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Методы работы:</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 xml:space="preserve">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w:t>
      </w:r>
      <w:r w:rsidRPr="00DF2037">
        <w:rPr>
          <w:rFonts w:ascii="Times New Roman" w:eastAsia="Times New Roman" w:hAnsi="Times New Roman" w:cs="Times New Roman"/>
          <w:color w:val="00B0F0"/>
          <w:sz w:val="28"/>
          <w:szCs w:val="28"/>
          <w:lang w:eastAsia="ru-RU"/>
        </w:rPr>
        <w:lastRenderedPageBreak/>
        <w:t>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Алгоритм работы над пьесой.</w:t>
      </w:r>
    </w:p>
    <w:p w:rsidR="00DF2037" w:rsidRPr="00DF2037" w:rsidRDefault="00DF2037" w:rsidP="00DF2037">
      <w:pPr>
        <w:numPr>
          <w:ilvl w:val="0"/>
          <w:numId w:val="3"/>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Выбор пьесы, обсуждение её с детьми.</w:t>
      </w:r>
    </w:p>
    <w:p w:rsidR="00DF2037" w:rsidRPr="00DF2037" w:rsidRDefault="00DF2037" w:rsidP="00DF2037">
      <w:pPr>
        <w:numPr>
          <w:ilvl w:val="0"/>
          <w:numId w:val="3"/>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Деление пьесы на эпизоды и пересказ их детьми.</w:t>
      </w:r>
    </w:p>
    <w:p w:rsidR="00DF2037" w:rsidRPr="00DF2037" w:rsidRDefault="00DF2037" w:rsidP="00DF2037">
      <w:pPr>
        <w:numPr>
          <w:ilvl w:val="0"/>
          <w:numId w:val="3"/>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DF2037" w:rsidRPr="00DF2037" w:rsidRDefault="00DF2037" w:rsidP="00DF2037">
      <w:pPr>
        <w:numPr>
          <w:ilvl w:val="0"/>
          <w:numId w:val="3"/>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Переход к тексту пьесы: работа над эпизодами. Уточнение предлагаемых обстоятельств и мотивов поведения отдельных персонажей.</w:t>
      </w:r>
    </w:p>
    <w:p w:rsidR="00DF2037" w:rsidRPr="00DF2037" w:rsidRDefault="00DF2037" w:rsidP="00DF2037">
      <w:pPr>
        <w:numPr>
          <w:ilvl w:val="0"/>
          <w:numId w:val="3"/>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Репетиция отдельных картин в разных составах с деталями декорации и реквизита (можно условна), с музыкальным оформлением.</w:t>
      </w:r>
    </w:p>
    <w:p w:rsidR="00DF2037" w:rsidRPr="00DF2037" w:rsidRDefault="00DF2037" w:rsidP="00DF2037">
      <w:pPr>
        <w:numPr>
          <w:ilvl w:val="0"/>
          <w:numId w:val="3"/>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Репетиция всей пьесы целиком.</w:t>
      </w:r>
    </w:p>
    <w:p w:rsidR="00DF2037" w:rsidRPr="00DF2037" w:rsidRDefault="00DF2037" w:rsidP="00DF2037">
      <w:pPr>
        <w:numPr>
          <w:ilvl w:val="0"/>
          <w:numId w:val="3"/>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Премьера.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Формы контроля</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Для полноценной реализации данной программы используются разные виды контроля:</w:t>
      </w:r>
    </w:p>
    <w:p w:rsidR="00DF2037" w:rsidRPr="00DF2037" w:rsidRDefault="00DF2037" w:rsidP="00DF2037">
      <w:pPr>
        <w:numPr>
          <w:ilvl w:val="0"/>
          <w:numId w:val="4"/>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текущий – осуществляется посредством наблюдения за деятельностью ребенка в процессе занятий;</w:t>
      </w:r>
    </w:p>
    <w:p w:rsidR="00DF2037" w:rsidRPr="00DF2037" w:rsidRDefault="00DF2037" w:rsidP="00DF2037">
      <w:pPr>
        <w:numPr>
          <w:ilvl w:val="0"/>
          <w:numId w:val="4"/>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промежуточный – праздники, соревнования, занятия-зачеты, конкурсы</w:t>
      </w:r>
      <w:proofErr w:type="gramStart"/>
      <w:r w:rsidRPr="00DF2037">
        <w:rPr>
          <w:rFonts w:ascii="Times New Roman" w:eastAsia="Times New Roman" w:hAnsi="Times New Roman" w:cs="Times New Roman"/>
          <w:color w:val="00B0F0"/>
          <w:sz w:val="28"/>
          <w:szCs w:val="28"/>
          <w:lang w:eastAsia="ru-RU"/>
        </w:rPr>
        <w:t xml:space="preserve"> ;</w:t>
      </w:r>
      <w:proofErr w:type="gramEnd"/>
    </w:p>
    <w:p w:rsidR="00DF2037" w:rsidRPr="00DF2037" w:rsidRDefault="00DF2037" w:rsidP="00DF2037">
      <w:pPr>
        <w:numPr>
          <w:ilvl w:val="0"/>
          <w:numId w:val="4"/>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итоговый – открытые занятия, спектакли.</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FF0000"/>
          <w:sz w:val="28"/>
          <w:szCs w:val="28"/>
          <w:lang w:eastAsia="ru-RU"/>
        </w:rPr>
        <w:t>Формой подведения итогов</w:t>
      </w:r>
      <w:r w:rsidRPr="00DF2037">
        <w:rPr>
          <w:rFonts w:ascii="Times New Roman" w:eastAsia="Times New Roman" w:hAnsi="Times New Roman" w:cs="Times New Roman"/>
          <w:color w:val="FF0000"/>
          <w:sz w:val="28"/>
          <w:szCs w:val="28"/>
          <w:lang w:eastAsia="ru-RU"/>
        </w:rPr>
        <w:t> считать</w:t>
      </w:r>
      <w:r w:rsidRPr="00DF2037">
        <w:rPr>
          <w:rFonts w:ascii="Times New Roman" w:eastAsia="Times New Roman" w:hAnsi="Times New Roman" w:cs="Times New Roman"/>
          <w:color w:val="00B0F0"/>
          <w:sz w:val="28"/>
          <w:szCs w:val="28"/>
          <w:lang w:eastAsia="ru-RU"/>
        </w:rPr>
        <w:t>: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2.Планируемые результаты освоения программы:</w:t>
      </w:r>
    </w:p>
    <w:p w:rsidR="00DF2037" w:rsidRPr="00DF2037" w:rsidRDefault="00DF2037" w:rsidP="00DF2037">
      <w:pPr>
        <w:shd w:val="clear" w:color="auto" w:fill="FFFFFF"/>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Учащиеся должны знать</w:t>
      </w:r>
    </w:p>
    <w:p w:rsidR="00DF2037" w:rsidRPr="00DF2037" w:rsidRDefault="00DF2037" w:rsidP="00DF2037">
      <w:pPr>
        <w:numPr>
          <w:ilvl w:val="0"/>
          <w:numId w:val="5"/>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правила поведения зрителя, этикет в театре до, во время и после спектакля;</w:t>
      </w:r>
    </w:p>
    <w:p w:rsidR="00DF2037" w:rsidRPr="00DF2037" w:rsidRDefault="00DF2037" w:rsidP="00DF2037">
      <w:pPr>
        <w:numPr>
          <w:ilvl w:val="0"/>
          <w:numId w:val="5"/>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виды и жанры театрального искусства (опера, балет, драма; комедия, трагедия; и т.д.);</w:t>
      </w:r>
    </w:p>
    <w:p w:rsidR="00DF2037" w:rsidRPr="00DF2037" w:rsidRDefault="00DF2037" w:rsidP="00DF2037">
      <w:pPr>
        <w:numPr>
          <w:ilvl w:val="0"/>
          <w:numId w:val="5"/>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чётко произносить в разных темпах 8-10 скороговорок;</w:t>
      </w:r>
    </w:p>
    <w:p w:rsidR="00DF2037" w:rsidRPr="00DF2037" w:rsidRDefault="00DF2037" w:rsidP="00DF2037">
      <w:pPr>
        <w:numPr>
          <w:ilvl w:val="0"/>
          <w:numId w:val="5"/>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наизусть стихотворения русских</w:t>
      </w:r>
      <w:r w:rsidR="00867027" w:rsidRPr="00EA2AD5">
        <w:rPr>
          <w:rFonts w:ascii="Times New Roman" w:eastAsia="Times New Roman" w:hAnsi="Times New Roman" w:cs="Times New Roman"/>
          <w:color w:val="00B0F0"/>
          <w:sz w:val="28"/>
          <w:szCs w:val="28"/>
          <w:lang w:eastAsia="ru-RU"/>
        </w:rPr>
        <w:t xml:space="preserve"> (осетинских)</w:t>
      </w:r>
      <w:r w:rsidRPr="00DF2037">
        <w:rPr>
          <w:rFonts w:ascii="Times New Roman" w:eastAsia="Times New Roman" w:hAnsi="Times New Roman" w:cs="Times New Roman"/>
          <w:color w:val="00B0F0"/>
          <w:sz w:val="28"/>
          <w:szCs w:val="28"/>
          <w:lang w:eastAsia="ru-RU"/>
        </w:rPr>
        <w:t xml:space="preserve"> авторов.</w:t>
      </w:r>
    </w:p>
    <w:p w:rsidR="00DF2037" w:rsidRPr="00DF2037" w:rsidRDefault="00DF2037" w:rsidP="00DF2037">
      <w:pPr>
        <w:shd w:val="clear" w:color="auto" w:fill="FFFFFF"/>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Учащиеся должны уметь</w:t>
      </w:r>
    </w:p>
    <w:p w:rsidR="00DF2037" w:rsidRPr="00DF2037" w:rsidRDefault="00DF2037" w:rsidP="00DF2037">
      <w:pPr>
        <w:numPr>
          <w:ilvl w:val="0"/>
          <w:numId w:val="6"/>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владеть комплексом артикуляционной гимнастики;</w:t>
      </w:r>
    </w:p>
    <w:p w:rsidR="00DF2037" w:rsidRPr="00DF2037" w:rsidRDefault="00DF2037" w:rsidP="00DF2037">
      <w:pPr>
        <w:numPr>
          <w:ilvl w:val="0"/>
          <w:numId w:val="6"/>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lastRenderedPageBreak/>
        <w:t>действовать в предлагаемых обстоятельствах с импровизированным текстом на заданную тему;</w:t>
      </w:r>
    </w:p>
    <w:p w:rsidR="00DF2037" w:rsidRPr="00DF2037" w:rsidRDefault="00DF2037" w:rsidP="00DF2037">
      <w:pPr>
        <w:numPr>
          <w:ilvl w:val="0"/>
          <w:numId w:val="6"/>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произносить скороговорку и стихотворный текст в движении и разных позах;</w:t>
      </w:r>
    </w:p>
    <w:p w:rsidR="00DF2037" w:rsidRPr="00DF2037" w:rsidRDefault="00DF2037" w:rsidP="00DF2037">
      <w:pPr>
        <w:numPr>
          <w:ilvl w:val="0"/>
          <w:numId w:val="6"/>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произносить на одном дыхании длинную фразу или четверостишие;</w:t>
      </w:r>
    </w:p>
    <w:p w:rsidR="00DF2037" w:rsidRPr="00DF2037" w:rsidRDefault="00DF2037" w:rsidP="00DF2037">
      <w:pPr>
        <w:numPr>
          <w:ilvl w:val="0"/>
          <w:numId w:val="6"/>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произносить одну и ту же фразу или скороговорку с разными интонациями;</w:t>
      </w:r>
    </w:p>
    <w:p w:rsidR="00DF2037" w:rsidRPr="00DF2037" w:rsidRDefault="00DF2037" w:rsidP="00DF2037">
      <w:pPr>
        <w:numPr>
          <w:ilvl w:val="0"/>
          <w:numId w:val="6"/>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читать наизусть стихотворный текст, правильно произнося слова и расставляя логические ударения;</w:t>
      </w:r>
    </w:p>
    <w:p w:rsidR="00DF2037" w:rsidRPr="00DF2037" w:rsidRDefault="00DF2037" w:rsidP="00DF2037">
      <w:pPr>
        <w:numPr>
          <w:ilvl w:val="0"/>
          <w:numId w:val="6"/>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строить диалог с партнером на заданную тему;</w:t>
      </w:r>
    </w:p>
    <w:p w:rsidR="00DF2037" w:rsidRPr="00DF2037" w:rsidRDefault="00DF2037" w:rsidP="00DF2037">
      <w:pPr>
        <w:numPr>
          <w:ilvl w:val="0"/>
          <w:numId w:val="6"/>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подбирать рифму к заданному слову и составлять диалог между сказочными героями.</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Предполагаемые результаты реализации программы</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Воспитательные результаты работы по данной программе внеурочной деятель</w:t>
      </w:r>
      <w:r w:rsidRPr="00DF2037">
        <w:rPr>
          <w:rFonts w:ascii="Times New Roman" w:eastAsia="Times New Roman" w:hAnsi="Times New Roman" w:cs="Times New Roman"/>
          <w:color w:val="00B0F0"/>
          <w:sz w:val="28"/>
          <w:szCs w:val="28"/>
          <w:lang w:eastAsia="ru-RU"/>
        </w:rPr>
        <w:softHyphen/>
        <w:t>ности можно оценить по трём уровням.</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i/>
          <w:iCs/>
          <w:color w:val="00B0F0"/>
          <w:sz w:val="28"/>
          <w:szCs w:val="28"/>
          <w:lang w:eastAsia="ru-RU"/>
        </w:rPr>
        <w:t>Результаты первого уровня </w:t>
      </w:r>
      <w:r w:rsidRPr="00DF2037">
        <w:rPr>
          <w:rFonts w:ascii="Times New Roman" w:eastAsia="Times New Roman" w:hAnsi="Times New Roman" w:cs="Times New Roman"/>
          <w:color w:val="00B0F0"/>
          <w:sz w:val="28"/>
          <w:szCs w:val="28"/>
          <w:lang w:eastAsia="ru-RU"/>
        </w:rPr>
        <w:t>(</w:t>
      </w:r>
      <w:r w:rsidRPr="00DF2037">
        <w:rPr>
          <w:rFonts w:ascii="Times New Roman" w:eastAsia="Times New Roman" w:hAnsi="Times New Roman" w:cs="Times New Roman"/>
          <w:b/>
          <w:bCs/>
          <w:i/>
          <w:iCs/>
          <w:color w:val="00B0F0"/>
          <w:sz w:val="28"/>
          <w:szCs w:val="28"/>
          <w:lang w:eastAsia="ru-RU"/>
        </w:rPr>
        <w:t>Приобретение школьником социальных знаний):</w:t>
      </w:r>
      <w:r w:rsidRPr="00DF2037">
        <w:rPr>
          <w:rFonts w:ascii="Times New Roman" w:eastAsia="Times New Roman" w:hAnsi="Times New Roman" w:cs="Times New Roman"/>
          <w:color w:val="00B0F0"/>
          <w:sz w:val="28"/>
          <w:szCs w:val="28"/>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i/>
          <w:iCs/>
          <w:color w:val="00B0F0"/>
          <w:sz w:val="28"/>
          <w:szCs w:val="28"/>
          <w:lang w:eastAsia="ru-RU"/>
        </w:rPr>
        <w:t>Результаты второго уровня (формирование ценностного отношения к социальной реальности</w:t>
      </w:r>
      <w:proofErr w:type="gramStart"/>
      <w:r w:rsidRPr="00DF2037">
        <w:rPr>
          <w:rFonts w:ascii="Times New Roman" w:eastAsia="Times New Roman" w:hAnsi="Times New Roman" w:cs="Times New Roman"/>
          <w:b/>
          <w:bCs/>
          <w:i/>
          <w:iCs/>
          <w:color w:val="00B0F0"/>
          <w:sz w:val="28"/>
          <w:szCs w:val="28"/>
          <w:lang w:eastAsia="ru-RU"/>
        </w:rPr>
        <w:t xml:space="preserve"> )</w:t>
      </w:r>
      <w:proofErr w:type="gramEnd"/>
      <w:r w:rsidRPr="00DF2037">
        <w:rPr>
          <w:rFonts w:ascii="Times New Roman" w:eastAsia="Times New Roman" w:hAnsi="Times New Roman" w:cs="Times New Roman"/>
          <w:color w:val="00B0F0"/>
          <w:sz w:val="28"/>
          <w:szCs w:val="28"/>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i/>
          <w:iCs/>
          <w:color w:val="00B0F0"/>
          <w:sz w:val="28"/>
          <w:szCs w:val="28"/>
          <w:lang w:eastAsia="ru-RU"/>
        </w:rPr>
        <w:t>Результаты третьего уровня (получение школь</w:t>
      </w:r>
      <w:r w:rsidRPr="00DF2037">
        <w:rPr>
          <w:rFonts w:ascii="Times New Roman" w:eastAsia="Times New Roman" w:hAnsi="Times New Roman" w:cs="Times New Roman"/>
          <w:b/>
          <w:bCs/>
          <w:i/>
          <w:iCs/>
          <w:color w:val="00B0F0"/>
          <w:sz w:val="28"/>
          <w:szCs w:val="28"/>
          <w:lang w:eastAsia="ru-RU"/>
        </w:rPr>
        <w:softHyphen/>
        <w:t>ником опыта самостоятельного общественного действия): </w:t>
      </w:r>
      <w:r w:rsidRPr="00DF2037">
        <w:rPr>
          <w:rFonts w:ascii="Times New Roman" w:eastAsia="Times New Roman" w:hAnsi="Times New Roman" w:cs="Times New Roman"/>
          <w:color w:val="00B0F0"/>
          <w:sz w:val="28"/>
          <w:szCs w:val="28"/>
          <w:lang w:eastAsia="ru-RU"/>
        </w:rPr>
        <w:t>школьник может приобрести опыт общения с представителями других социаль</w:t>
      </w:r>
      <w:r w:rsidRPr="00DF2037">
        <w:rPr>
          <w:rFonts w:ascii="Times New Roman" w:eastAsia="Times New Roman" w:hAnsi="Times New Roman" w:cs="Times New Roman"/>
          <w:color w:val="00B0F0"/>
          <w:sz w:val="28"/>
          <w:szCs w:val="28"/>
          <w:lang w:eastAsia="ru-RU"/>
        </w:rPr>
        <w:softHyphen/>
        <w:t>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нормами.В результате реализации программы у обучающихся будут сформированы УУД.</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Личностные результаты.</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00B0F0"/>
          <w:sz w:val="28"/>
          <w:szCs w:val="28"/>
          <w:lang w:eastAsia="ru-RU"/>
        </w:rPr>
        <w:t>У учеников будут сформированы:</w:t>
      </w:r>
    </w:p>
    <w:p w:rsidR="00DF2037" w:rsidRPr="00DF2037" w:rsidRDefault="00DF2037" w:rsidP="00DF2037">
      <w:pPr>
        <w:numPr>
          <w:ilvl w:val="0"/>
          <w:numId w:val="7"/>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F2037" w:rsidRPr="00DF2037" w:rsidRDefault="00DF2037" w:rsidP="00DF2037">
      <w:pPr>
        <w:numPr>
          <w:ilvl w:val="0"/>
          <w:numId w:val="7"/>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целостность взгляда на мир средствами литературных произведений;</w:t>
      </w:r>
    </w:p>
    <w:p w:rsidR="00DF2037" w:rsidRPr="00DF2037" w:rsidRDefault="00DF2037" w:rsidP="00DF2037">
      <w:pPr>
        <w:numPr>
          <w:ilvl w:val="0"/>
          <w:numId w:val="7"/>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F2037" w:rsidRPr="00DF2037" w:rsidRDefault="00DF2037" w:rsidP="00DF2037">
      <w:pPr>
        <w:numPr>
          <w:ilvl w:val="0"/>
          <w:numId w:val="7"/>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осознание значимости занятий театральным искусством для личного развития.</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lastRenderedPageBreak/>
        <w:t>Метапредметными результатами</w:t>
      </w:r>
      <w:r w:rsidRPr="00DF2037">
        <w:rPr>
          <w:rFonts w:ascii="Times New Roman" w:eastAsia="Times New Roman" w:hAnsi="Times New Roman" w:cs="Times New Roman"/>
          <w:color w:val="00B0F0"/>
          <w:sz w:val="28"/>
          <w:szCs w:val="28"/>
          <w:lang w:eastAsia="ru-RU"/>
        </w:rPr>
        <w:t> изучения курса является формирование следующих универсальных учебных действий (УУД).</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Регулятивные УУД:</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00B0F0"/>
          <w:sz w:val="28"/>
          <w:szCs w:val="28"/>
          <w:lang w:eastAsia="ru-RU"/>
        </w:rPr>
        <w:t>Обучающийся научится:</w:t>
      </w:r>
    </w:p>
    <w:p w:rsidR="00DF2037" w:rsidRPr="00DF2037" w:rsidRDefault="00DF2037" w:rsidP="00DF2037">
      <w:pPr>
        <w:numPr>
          <w:ilvl w:val="0"/>
          <w:numId w:val="8"/>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понимать и принимать учебную задачу, сформулированную учителем;</w:t>
      </w:r>
    </w:p>
    <w:p w:rsidR="00DF2037" w:rsidRPr="00DF2037" w:rsidRDefault="00DF2037" w:rsidP="00DF2037">
      <w:pPr>
        <w:numPr>
          <w:ilvl w:val="0"/>
          <w:numId w:val="8"/>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планировать свои действия на отдельных этапах работы над пьесой;</w:t>
      </w:r>
    </w:p>
    <w:p w:rsidR="00DF2037" w:rsidRPr="00DF2037" w:rsidRDefault="00DF2037" w:rsidP="00DF2037">
      <w:pPr>
        <w:numPr>
          <w:ilvl w:val="0"/>
          <w:numId w:val="8"/>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осуществлять контроль, коррекцию и оценку результатов своей деятельности;</w:t>
      </w:r>
    </w:p>
    <w:p w:rsidR="00DF2037" w:rsidRPr="00DF2037" w:rsidRDefault="00DF2037" w:rsidP="00DF2037">
      <w:pPr>
        <w:numPr>
          <w:ilvl w:val="0"/>
          <w:numId w:val="8"/>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Познавательные УУД:</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00B0F0"/>
          <w:sz w:val="28"/>
          <w:szCs w:val="28"/>
          <w:lang w:eastAsia="ru-RU"/>
        </w:rPr>
        <w:t>Обучающийся научится:</w:t>
      </w:r>
    </w:p>
    <w:p w:rsidR="00DF2037" w:rsidRPr="00DF2037" w:rsidRDefault="00DF2037" w:rsidP="00DF2037">
      <w:pPr>
        <w:numPr>
          <w:ilvl w:val="0"/>
          <w:numId w:val="9"/>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пользоваться приёмами анализа и синтеза при чтении и просмотре видеозаписей, проводить сравнение и анализ поведения героя;</w:t>
      </w:r>
    </w:p>
    <w:p w:rsidR="00DF2037" w:rsidRPr="00DF2037" w:rsidRDefault="00DF2037" w:rsidP="00DF2037">
      <w:pPr>
        <w:numPr>
          <w:ilvl w:val="0"/>
          <w:numId w:val="9"/>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понимать и применять полученную информацию при выполнении заданий;</w:t>
      </w:r>
    </w:p>
    <w:p w:rsidR="00DF2037" w:rsidRPr="00DF2037" w:rsidRDefault="00DF2037" w:rsidP="00DF2037">
      <w:pPr>
        <w:numPr>
          <w:ilvl w:val="0"/>
          <w:numId w:val="9"/>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Коммуникативные УУД:</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00B0F0"/>
          <w:sz w:val="28"/>
          <w:szCs w:val="28"/>
          <w:lang w:eastAsia="ru-RU"/>
        </w:rPr>
        <w:t>Обучающийся научится:</w:t>
      </w:r>
    </w:p>
    <w:p w:rsidR="00DF2037" w:rsidRPr="00DF2037" w:rsidRDefault="00DF2037" w:rsidP="00DF2037">
      <w:pPr>
        <w:numPr>
          <w:ilvl w:val="0"/>
          <w:numId w:val="10"/>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включаться в диалог, в коллективное обсуждение, проявлять инициативу и активность</w:t>
      </w:r>
    </w:p>
    <w:p w:rsidR="00DF2037" w:rsidRPr="00DF2037" w:rsidRDefault="00DF2037" w:rsidP="00DF2037">
      <w:pPr>
        <w:numPr>
          <w:ilvl w:val="0"/>
          <w:numId w:val="10"/>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работать в группе, учитывать мнения партнёров, отличные от собственных;</w:t>
      </w:r>
    </w:p>
    <w:p w:rsidR="00DF2037" w:rsidRPr="00DF2037" w:rsidRDefault="00DF2037" w:rsidP="00DF2037">
      <w:pPr>
        <w:numPr>
          <w:ilvl w:val="0"/>
          <w:numId w:val="10"/>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обращаться за помощью;</w:t>
      </w:r>
    </w:p>
    <w:p w:rsidR="00DF2037" w:rsidRPr="00DF2037" w:rsidRDefault="00DF2037" w:rsidP="00DF2037">
      <w:pPr>
        <w:numPr>
          <w:ilvl w:val="0"/>
          <w:numId w:val="10"/>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формулировать свои затруднения;</w:t>
      </w:r>
    </w:p>
    <w:p w:rsidR="00DF2037" w:rsidRPr="00DF2037" w:rsidRDefault="00DF2037" w:rsidP="00DF2037">
      <w:pPr>
        <w:numPr>
          <w:ilvl w:val="0"/>
          <w:numId w:val="10"/>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предлагать помощь и сотрудничество;</w:t>
      </w:r>
    </w:p>
    <w:p w:rsidR="00DF2037" w:rsidRPr="00DF2037" w:rsidRDefault="00DF2037" w:rsidP="00DF2037">
      <w:pPr>
        <w:numPr>
          <w:ilvl w:val="0"/>
          <w:numId w:val="10"/>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слушать собеседника;</w:t>
      </w:r>
    </w:p>
    <w:p w:rsidR="00DF2037" w:rsidRPr="00DF2037" w:rsidRDefault="00DF2037" w:rsidP="00DF2037">
      <w:pPr>
        <w:numPr>
          <w:ilvl w:val="0"/>
          <w:numId w:val="10"/>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договариваться о распределении функций и ролей в совместной деятельности, приходить к общему решению;</w:t>
      </w:r>
    </w:p>
    <w:p w:rsidR="00DF2037" w:rsidRPr="00DF2037" w:rsidRDefault="00DF2037" w:rsidP="00DF2037">
      <w:pPr>
        <w:numPr>
          <w:ilvl w:val="0"/>
          <w:numId w:val="10"/>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формулировать собственное мнение и позицию;</w:t>
      </w:r>
    </w:p>
    <w:p w:rsidR="00DF2037" w:rsidRPr="00DF2037" w:rsidRDefault="00DF2037" w:rsidP="00DF2037">
      <w:pPr>
        <w:numPr>
          <w:ilvl w:val="0"/>
          <w:numId w:val="10"/>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осуществлять взаимный контроль;</w:t>
      </w:r>
    </w:p>
    <w:p w:rsidR="00DF2037" w:rsidRPr="00DF2037" w:rsidRDefault="00DF2037" w:rsidP="00DF2037">
      <w:pPr>
        <w:numPr>
          <w:ilvl w:val="0"/>
          <w:numId w:val="10"/>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адекватно оценивать собственное поведение и поведение окружающих.</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Предметные результаты:</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Учащиеся научатся:</w:t>
      </w:r>
    </w:p>
    <w:p w:rsidR="00DF2037" w:rsidRPr="00DF2037" w:rsidRDefault="00DF2037" w:rsidP="00DF2037">
      <w:pPr>
        <w:numPr>
          <w:ilvl w:val="0"/>
          <w:numId w:val="11"/>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читать, соблюдая орфоэпические и интонационные нормы чтения;</w:t>
      </w:r>
    </w:p>
    <w:p w:rsidR="00DF2037" w:rsidRPr="00DF2037" w:rsidRDefault="00DF2037" w:rsidP="00DF2037">
      <w:pPr>
        <w:numPr>
          <w:ilvl w:val="0"/>
          <w:numId w:val="11"/>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lastRenderedPageBreak/>
        <w:t>выразительному чтению;</w:t>
      </w:r>
    </w:p>
    <w:p w:rsidR="00DF2037" w:rsidRPr="00DF2037" w:rsidRDefault="00DF2037" w:rsidP="00DF2037">
      <w:pPr>
        <w:numPr>
          <w:ilvl w:val="0"/>
          <w:numId w:val="11"/>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различать произведения по жанру;</w:t>
      </w:r>
    </w:p>
    <w:p w:rsidR="00DF2037" w:rsidRPr="00DF2037" w:rsidRDefault="00DF2037" w:rsidP="00DF2037">
      <w:pPr>
        <w:numPr>
          <w:ilvl w:val="0"/>
          <w:numId w:val="11"/>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развивать речевое дыхание и правильную артикуляцию;</w:t>
      </w:r>
    </w:p>
    <w:p w:rsidR="00DF2037" w:rsidRPr="00DF2037" w:rsidRDefault="00DF2037" w:rsidP="00DF2037">
      <w:pPr>
        <w:numPr>
          <w:ilvl w:val="0"/>
          <w:numId w:val="11"/>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видам театрального искусства, основам актёрского мастерства;</w:t>
      </w:r>
    </w:p>
    <w:p w:rsidR="00DF2037" w:rsidRPr="00DF2037" w:rsidRDefault="00DF2037" w:rsidP="00DF2037">
      <w:pPr>
        <w:numPr>
          <w:ilvl w:val="0"/>
          <w:numId w:val="11"/>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сочинять этюды по сказкам;</w:t>
      </w:r>
    </w:p>
    <w:p w:rsidR="00DF2037" w:rsidRPr="00DF2037" w:rsidRDefault="00DF2037" w:rsidP="00DF2037">
      <w:pPr>
        <w:numPr>
          <w:ilvl w:val="0"/>
          <w:numId w:val="11"/>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умению выражать разнообразные эмоциональные состояния (грусть, радость, злоба, удивление, восхищение)</w:t>
      </w:r>
    </w:p>
    <w:p w:rsidR="00754F7A" w:rsidRPr="00EA2AD5" w:rsidRDefault="00754F7A" w:rsidP="00EA2AD5">
      <w:pPr>
        <w:shd w:val="clear" w:color="auto" w:fill="FFFFFF"/>
        <w:spacing w:after="150" w:line="240" w:lineRule="auto"/>
        <w:rPr>
          <w:rFonts w:ascii="Times New Roman" w:eastAsia="Times New Roman" w:hAnsi="Times New Roman" w:cs="Times New Roman"/>
          <w:b/>
          <w:bCs/>
          <w:color w:val="00B0F0"/>
          <w:sz w:val="28"/>
          <w:szCs w:val="28"/>
          <w:lang w:eastAsia="ru-RU"/>
        </w:rPr>
      </w:pPr>
    </w:p>
    <w:p w:rsidR="00DF2037" w:rsidRPr="00DF2037" w:rsidRDefault="00DF2037" w:rsidP="00DF2037">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3.Учебно-тематический план на год</w:t>
      </w:r>
    </w:p>
    <w:tbl>
      <w:tblPr>
        <w:tblW w:w="6105" w:type="dxa"/>
        <w:jc w:val="center"/>
        <w:shd w:val="clear" w:color="auto" w:fill="FFFFFF"/>
        <w:tblCellMar>
          <w:top w:w="60" w:type="dxa"/>
          <w:left w:w="60" w:type="dxa"/>
          <w:bottom w:w="60" w:type="dxa"/>
          <w:right w:w="60" w:type="dxa"/>
        </w:tblCellMar>
        <w:tblLook w:val="04A0"/>
      </w:tblPr>
      <w:tblGrid>
        <w:gridCol w:w="783"/>
        <w:gridCol w:w="4091"/>
        <w:gridCol w:w="1231"/>
      </w:tblGrid>
      <w:tr w:rsidR="00EA2AD5" w:rsidRPr="00DF2037" w:rsidTr="00867027">
        <w:trPr>
          <w:trHeight w:val="1425"/>
          <w:jc w:val="center"/>
        </w:trPr>
        <w:tc>
          <w:tcPr>
            <w:tcW w:w="73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DF2037" w:rsidRPr="00DF2037" w:rsidRDefault="00DF2037" w:rsidP="00DF2037">
            <w:pPr>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N п\п</w:t>
            </w:r>
          </w:p>
        </w:tc>
        <w:tc>
          <w:tcPr>
            <w:tcW w:w="38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DF2037" w:rsidRPr="00DF2037" w:rsidRDefault="00DF2037" w:rsidP="00DF2037">
            <w:pPr>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DF2037" w:rsidRPr="00DF2037" w:rsidRDefault="00DF2037" w:rsidP="00DF2037">
            <w:pPr>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Всего часов</w:t>
            </w:r>
          </w:p>
        </w:tc>
      </w:tr>
      <w:tr w:rsidR="00EA2AD5" w:rsidRPr="00DF2037" w:rsidTr="00867027">
        <w:trPr>
          <w:trHeight w:val="210"/>
          <w:jc w:val="center"/>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1.</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Вводные занятия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1</w:t>
            </w:r>
          </w:p>
        </w:tc>
      </w:tr>
      <w:tr w:rsidR="00EA2AD5" w:rsidRPr="00DF2037" w:rsidTr="00867027">
        <w:trPr>
          <w:trHeight w:val="180"/>
          <w:jc w:val="center"/>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180" w:lineRule="atLeast"/>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2.</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180" w:lineRule="atLeast"/>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DF2037" w:rsidRPr="00DF2037" w:rsidRDefault="00DF2037" w:rsidP="00DF2037">
            <w:pPr>
              <w:spacing w:after="150" w:line="180" w:lineRule="atLeast"/>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5</w:t>
            </w:r>
          </w:p>
        </w:tc>
      </w:tr>
      <w:tr w:rsidR="00EA2AD5" w:rsidRPr="00DF2037" w:rsidTr="00867027">
        <w:trPr>
          <w:trHeight w:val="210"/>
          <w:jc w:val="center"/>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3.</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6</w:t>
            </w:r>
          </w:p>
        </w:tc>
      </w:tr>
      <w:tr w:rsidR="00EA2AD5" w:rsidRPr="00DF2037" w:rsidTr="00867027">
        <w:trPr>
          <w:trHeight w:val="210"/>
          <w:jc w:val="center"/>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4.</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Ритмопластика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3</w:t>
            </w:r>
          </w:p>
        </w:tc>
      </w:tr>
      <w:tr w:rsidR="00EA2AD5" w:rsidRPr="00DF2037" w:rsidTr="00867027">
        <w:trPr>
          <w:trHeight w:val="210"/>
          <w:jc w:val="center"/>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5.</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3</w:t>
            </w:r>
          </w:p>
        </w:tc>
      </w:tr>
      <w:tr w:rsidR="00EA2AD5" w:rsidRPr="00DF2037" w:rsidTr="00867027">
        <w:trPr>
          <w:trHeight w:val="510"/>
          <w:jc w:val="center"/>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6.</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15</w:t>
            </w:r>
          </w:p>
        </w:tc>
      </w:tr>
      <w:tr w:rsidR="00EA2AD5" w:rsidRPr="00DF2037" w:rsidTr="00867027">
        <w:trPr>
          <w:trHeight w:val="210"/>
          <w:jc w:val="center"/>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7.</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1</w:t>
            </w:r>
          </w:p>
        </w:tc>
      </w:tr>
      <w:tr w:rsidR="00EA2AD5" w:rsidRPr="00DF2037" w:rsidTr="00867027">
        <w:trPr>
          <w:trHeight w:val="195"/>
          <w:jc w:val="center"/>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F2037" w:rsidRPr="00DF2037" w:rsidRDefault="00DF2037" w:rsidP="00DF2037">
            <w:pPr>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Итого:</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DF2037" w:rsidRPr="00DF2037" w:rsidRDefault="00DF2037" w:rsidP="00DF2037">
            <w:pPr>
              <w:spacing w:after="150" w:line="240" w:lineRule="auto"/>
              <w:jc w:val="center"/>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34</w:t>
            </w:r>
          </w:p>
        </w:tc>
      </w:tr>
    </w:tbl>
    <w:p w:rsidR="00DF2037" w:rsidRPr="00DF2037" w:rsidRDefault="00DF2037" w:rsidP="00754F7A">
      <w:pPr>
        <w:shd w:val="clear" w:color="auto" w:fill="FFFFFF"/>
        <w:spacing w:after="150" w:line="240" w:lineRule="auto"/>
        <w:rPr>
          <w:rFonts w:ascii="Times New Roman" w:eastAsia="Times New Roman" w:hAnsi="Times New Roman" w:cs="Times New Roman"/>
          <w:color w:val="00B0F0"/>
          <w:sz w:val="28"/>
          <w:szCs w:val="28"/>
          <w:lang w:eastAsia="ru-RU"/>
        </w:rPr>
      </w:pPr>
    </w:p>
    <w:p w:rsidR="00DF2037" w:rsidRPr="00DF2037" w:rsidRDefault="00DF2037" w:rsidP="00DF2037">
      <w:pPr>
        <w:shd w:val="clear" w:color="auto" w:fill="FFFFFF"/>
        <w:spacing w:after="150" w:line="240" w:lineRule="auto"/>
        <w:jc w:val="center"/>
        <w:rPr>
          <w:rFonts w:ascii="Times New Roman" w:eastAsia="Times New Roman" w:hAnsi="Times New Roman" w:cs="Times New Roman"/>
          <w:color w:val="00B0F0"/>
          <w:sz w:val="28"/>
          <w:szCs w:val="28"/>
          <w:lang w:eastAsia="ru-RU"/>
        </w:rPr>
      </w:pPr>
    </w:p>
    <w:p w:rsidR="00DF2037" w:rsidRPr="00DF2037" w:rsidRDefault="00DF2037" w:rsidP="00DF2037">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4.Содержание программы (34 часа)</w:t>
      </w:r>
    </w:p>
    <w:p w:rsidR="00DF2037" w:rsidRPr="00DF2037" w:rsidRDefault="00DF2037" w:rsidP="00DF2037">
      <w:pPr>
        <w:shd w:val="clear" w:color="auto" w:fill="FFFFFF"/>
        <w:spacing w:after="150" w:line="240" w:lineRule="auto"/>
        <w:jc w:val="center"/>
        <w:rPr>
          <w:rFonts w:ascii="Times New Roman" w:eastAsia="Times New Roman" w:hAnsi="Times New Roman" w:cs="Times New Roman"/>
          <w:color w:val="00B0F0"/>
          <w:sz w:val="28"/>
          <w:szCs w:val="28"/>
          <w:lang w:eastAsia="ru-RU"/>
        </w:rPr>
      </w:pP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Занятия в кружке ведутся по программе, включающей несколько разделов.</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1 раздел. </w:t>
      </w:r>
      <w:proofErr w:type="gramStart"/>
      <w:r w:rsidRPr="00DF2037">
        <w:rPr>
          <w:rFonts w:ascii="Times New Roman" w:eastAsia="Times New Roman" w:hAnsi="Times New Roman" w:cs="Times New Roman"/>
          <w:b/>
          <w:bCs/>
          <w:color w:val="00B0F0"/>
          <w:sz w:val="28"/>
          <w:szCs w:val="28"/>
          <w:lang w:eastAsia="ru-RU"/>
        </w:rPr>
        <w:t xml:space="preserve">( </w:t>
      </w:r>
      <w:proofErr w:type="gramEnd"/>
      <w:r w:rsidRPr="00DF2037">
        <w:rPr>
          <w:rFonts w:ascii="Times New Roman" w:eastAsia="Times New Roman" w:hAnsi="Times New Roman" w:cs="Times New Roman"/>
          <w:b/>
          <w:bCs/>
          <w:color w:val="00B0F0"/>
          <w:sz w:val="28"/>
          <w:szCs w:val="28"/>
          <w:lang w:eastAsia="ru-RU"/>
        </w:rPr>
        <w:t>1 час) Вводное занятие.</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lastRenderedPageBreak/>
        <w:t>-Беседа о театре. Значение театра, его отличие от других видов искусств.</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 xml:space="preserve">- Знакомство с театрами </w:t>
      </w:r>
      <w:r w:rsidRPr="00EA2AD5">
        <w:rPr>
          <w:rFonts w:ascii="Times New Roman" w:eastAsia="Times New Roman" w:hAnsi="Times New Roman" w:cs="Times New Roman"/>
          <w:color w:val="00B0F0"/>
          <w:sz w:val="28"/>
          <w:szCs w:val="28"/>
          <w:lang w:eastAsia="ru-RU"/>
        </w:rPr>
        <w:t>им.В.В.Тхапсаева и Академический Русский театр им.Е.Вахтангова   г.Владикавказ</w:t>
      </w:r>
      <w:r w:rsidRPr="00DF2037">
        <w:rPr>
          <w:rFonts w:ascii="Times New Roman" w:eastAsia="Times New Roman" w:hAnsi="Times New Roman" w:cs="Times New Roman"/>
          <w:color w:val="00B0F0"/>
          <w:sz w:val="28"/>
          <w:szCs w:val="28"/>
          <w:lang w:eastAsia="ru-RU"/>
        </w:rPr>
        <w:t xml:space="preserve"> (презентация)</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2 раздел. </w:t>
      </w:r>
      <w:proofErr w:type="gramStart"/>
      <w:r w:rsidRPr="00DF2037">
        <w:rPr>
          <w:rFonts w:ascii="Times New Roman" w:eastAsia="Times New Roman" w:hAnsi="Times New Roman" w:cs="Times New Roman"/>
          <w:b/>
          <w:bCs/>
          <w:color w:val="00B0F0"/>
          <w:sz w:val="28"/>
          <w:szCs w:val="28"/>
          <w:lang w:eastAsia="ru-RU"/>
        </w:rPr>
        <w:t xml:space="preserve">( </w:t>
      </w:r>
      <w:proofErr w:type="gramEnd"/>
      <w:r w:rsidRPr="00DF2037">
        <w:rPr>
          <w:rFonts w:ascii="Times New Roman" w:eastAsia="Times New Roman" w:hAnsi="Times New Roman" w:cs="Times New Roman"/>
          <w:b/>
          <w:bCs/>
          <w:color w:val="00B0F0"/>
          <w:sz w:val="28"/>
          <w:szCs w:val="28"/>
          <w:lang w:eastAsia="ru-RU"/>
        </w:rPr>
        <w:t>5 часов) Театральная игра</w:t>
      </w:r>
      <w:r w:rsidRPr="00DF2037">
        <w:rPr>
          <w:rFonts w:ascii="Times New Roman" w:eastAsia="Times New Roman" w:hAnsi="Times New Roman" w:cs="Times New Roman"/>
          <w:color w:val="00B0F0"/>
          <w:sz w:val="28"/>
          <w:szCs w:val="28"/>
          <w:lang w:eastAsia="ru-RU"/>
        </w:rPr>
        <w:t> – исторически сложившееся общественное явление, самостоятельный вид деятельности, свойственный человеку.</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00B0F0"/>
          <w:sz w:val="28"/>
          <w:szCs w:val="28"/>
          <w:lang w:eastAsia="ru-RU"/>
        </w:rPr>
        <w:t>Задачи учителя.</w:t>
      </w:r>
      <w:r w:rsidRPr="00DF2037">
        <w:rPr>
          <w:rFonts w:ascii="Times New Roman" w:eastAsia="Times New Roman" w:hAnsi="Times New Roman" w:cs="Times New Roman"/>
          <w:color w:val="00B0F0"/>
          <w:sz w:val="28"/>
          <w:szCs w:val="28"/>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3 раздел. </w:t>
      </w:r>
      <w:proofErr w:type="gramStart"/>
      <w:r w:rsidRPr="00DF2037">
        <w:rPr>
          <w:rFonts w:ascii="Times New Roman" w:eastAsia="Times New Roman" w:hAnsi="Times New Roman" w:cs="Times New Roman"/>
          <w:b/>
          <w:bCs/>
          <w:color w:val="00B0F0"/>
          <w:sz w:val="28"/>
          <w:szCs w:val="28"/>
          <w:lang w:eastAsia="ru-RU"/>
        </w:rPr>
        <w:t xml:space="preserve">( </w:t>
      </w:r>
      <w:proofErr w:type="gramEnd"/>
      <w:r w:rsidRPr="00DF2037">
        <w:rPr>
          <w:rFonts w:ascii="Times New Roman" w:eastAsia="Times New Roman" w:hAnsi="Times New Roman" w:cs="Times New Roman"/>
          <w:b/>
          <w:bCs/>
          <w:color w:val="00B0F0"/>
          <w:sz w:val="28"/>
          <w:szCs w:val="28"/>
          <w:lang w:eastAsia="ru-RU"/>
        </w:rPr>
        <w:t>3 часа) Ритмопластика</w:t>
      </w:r>
      <w:r w:rsidRPr="00DF2037">
        <w:rPr>
          <w:rFonts w:ascii="Times New Roman" w:eastAsia="Times New Roman" w:hAnsi="Times New Roman" w:cs="Times New Roman"/>
          <w:color w:val="00B0F0"/>
          <w:sz w:val="28"/>
          <w:szCs w:val="28"/>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00B0F0"/>
          <w:sz w:val="28"/>
          <w:szCs w:val="28"/>
          <w:lang w:eastAsia="ru-RU"/>
        </w:rPr>
        <w:t>Задачи учителя.</w:t>
      </w:r>
      <w:r w:rsidRPr="00DF2037">
        <w:rPr>
          <w:rFonts w:ascii="Times New Roman" w:eastAsia="Times New Roman" w:hAnsi="Times New Roman" w:cs="Times New Roman"/>
          <w:color w:val="00B0F0"/>
          <w:sz w:val="28"/>
          <w:szCs w:val="28"/>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4 раздел. </w:t>
      </w:r>
      <w:proofErr w:type="gramStart"/>
      <w:r w:rsidRPr="00DF2037">
        <w:rPr>
          <w:rFonts w:ascii="Times New Roman" w:eastAsia="Times New Roman" w:hAnsi="Times New Roman" w:cs="Times New Roman"/>
          <w:b/>
          <w:bCs/>
          <w:color w:val="00B0F0"/>
          <w:sz w:val="28"/>
          <w:szCs w:val="28"/>
          <w:lang w:eastAsia="ru-RU"/>
        </w:rPr>
        <w:t xml:space="preserve">( </w:t>
      </w:r>
      <w:proofErr w:type="gramEnd"/>
      <w:r w:rsidRPr="00DF2037">
        <w:rPr>
          <w:rFonts w:ascii="Times New Roman" w:eastAsia="Times New Roman" w:hAnsi="Times New Roman" w:cs="Times New Roman"/>
          <w:b/>
          <w:bCs/>
          <w:color w:val="00B0F0"/>
          <w:sz w:val="28"/>
          <w:szCs w:val="28"/>
          <w:lang w:eastAsia="ru-RU"/>
        </w:rPr>
        <w:t>6 часов) Культура и техника речи.</w:t>
      </w:r>
      <w:r w:rsidRPr="00DF2037">
        <w:rPr>
          <w:rFonts w:ascii="Times New Roman" w:eastAsia="Times New Roman" w:hAnsi="Times New Roman" w:cs="Times New Roman"/>
          <w:color w:val="00B0F0"/>
          <w:sz w:val="28"/>
          <w:szCs w:val="28"/>
          <w:lang w:eastAsia="ru-RU"/>
        </w:rPr>
        <w:t> Игры и упражнения, направленные на развитие дыхания и свободы речевого аппарата.</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00B0F0"/>
          <w:sz w:val="28"/>
          <w:szCs w:val="28"/>
          <w:lang w:eastAsia="ru-RU"/>
        </w:rPr>
        <w:t>Задачи учителя</w:t>
      </w:r>
      <w:proofErr w:type="gramStart"/>
      <w:r w:rsidRPr="00DF2037">
        <w:rPr>
          <w:rFonts w:ascii="Times New Roman" w:eastAsia="Times New Roman" w:hAnsi="Times New Roman" w:cs="Times New Roman"/>
          <w:i/>
          <w:iCs/>
          <w:color w:val="00B0F0"/>
          <w:sz w:val="28"/>
          <w:szCs w:val="28"/>
          <w:lang w:eastAsia="ru-RU"/>
        </w:rPr>
        <w:t xml:space="preserve"> .</w:t>
      </w:r>
      <w:proofErr w:type="gramEnd"/>
      <w:r w:rsidRPr="00DF2037">
        <w:rPr>
          <w:rFonts w:ascii="Times New Roman" w:eastAsia="Times New Roman" w:hAnsi="Times New Roman" w:cs="Times New Roman"/>
          <w:color w:val="00B0F0"/>
          <w:sz w:val="28"/>
          <w:szCs w:val="28"/>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5 раздел. </w:t>
      </w:r>
      <w:proofErr w:type="gramStart"/>
      <w:r w:rsidRPr="00DF2037">
        <w:rPr>
          <w:rFonts w:ascii="Times New Roman" w:eastAsia="Times New Roman" w:hAnsi="Times New Roman" w:cs="Times New Roman"/>
          <w:b/>
          <w:bCs/>
          <w:color w:val="00B0F0"/>
          <w:sz w:val="28"/>
          <w:szCs w:val="28"/>
          <w:lang w:eastAsia="ru-RU"/>
        </w:rPr>
        <w:t xml:space="preserve">( </w:t>
      </w:r>
      <w:proofErr w:type="gramEnd"/>
      <w:r w:rsidRPr="00DF2037">
        <w:rPr>
          <w:rFonts w:ascii="Times New Roman" w:eastAsia="Times New Roman" w:hAnsi="Times New Roman" w:cs="Times New Roman"/>
          <w:b/>
          <w:bCs/>
          <w:color w:val="00B0F0"/>
          <w:sz w:val="28"/>
          <w:szCs w:val="28"/>
          <w:lang w:eastAsia="ru-RU"/>
        </w:rPr>
        <w:t>3 часа) Основы театральной культуры.</w:t>
      </w:r>
      <w:r w:rsidRPr="00DF2037">
        <w:rPr>
          <w:rFonts w:ascii="Times New Roman" w:eastAsia="Times New Roman" w:hAnsi="Times New Roman" w:cs="Times New Roman"/>
          <w:color w:val="00B0F0"/>
          <w:sz w:val="28"/>
          <w:szCs w:val="28"/>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00B0F0"/>
          <w:sz w:val="28"/>
          <w:szCs w:val="28"/>
          <w:lang w:eastAsia="ru-RU"/>
        </w:rPr>
        <w:t>Задачи учителя. </w:t>
      </w:r>
      <w:r w:rsidRPr="00DF2037">
        <w:rPr>
          <w:rFonts w:ascii="Times New Roman" w:eastAsia="Times New Roman" w:hAnsi="Times New Roman" w:cs="Times New Roman"/>
          <w:color w:val="00B0F0"/>
          <w:sz w:val="28"/>
          <w:szCs w:val="28"/>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6 раздел. </w:t>
      </w:r>
      <w:proofErr w:type="gramStart"/>
      <w:r w:rsidRPr="00DF2037">
        <w:rPr>
          <w:rFonts w:ascii="Times New Roman" w:eastAsia="Times New Roman" w:hAnsi="Times New Roman" w:cs="Times New Roman"/>
          <w:b/>
          <w:bCs/>
          <w:color w:val="00B0F0"/>
          <w:sz w:val="28"/>
          <w:szCs w:val="28"/>
          <w:lang w:eastAsia="ru-RU"/>
        </w:rPr>
        <w:t xml:space="preserve">( </w:t>
      </w:r>
      <w:proofErr w:type="gramEnd"/>
      <w:r w:rsidRPr="00DF2037">
        <w:rPr>
          <w:rFonts w:ascii="Times New Roman" w:eastAsia="Times New Roman" w:hAnsi="Times New Roman" w:cs="Times New Roman"/>
          <w:b/>
          <w:bCs/>
          <w:color w:val="00B0F0"/>
          <w:sz w:val="28"/>
          <w:szCs w:val="28"/>
          <w:lang w:eastAsia="ru-RU"/>
        </w:rPr>
        <w:t>15 часов) Работа над спектаклем (пьесой, сказкой) </w:t>
      </w:r>
      <w:r w:rsidRPr="00DF2037">
        <w:rPr>
          <w:rFonts w:ascii="Times New Roman" w:eastAsia="Times New Roman" w:hAnsi="Times New Roman" w:cs="Times New Roman"/>
          <w:color w:val="00B0F0"/>
          <w:sz w:val="28"/>
          <w:szCs w:val="28"/>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Pr="00DF2037">
        <w:rPr>
          <w:rFonts w:ascii="Times New Roman" w:eastAsia="Times New Roman" w:hAnsi="Times New Roman" w:cs="Times New Roman"/>
          <w:b/>
          <w:bCs/>
          <w:color w:val="00B0F0"/>
          <w:sz w:val="28"/>
          <w:szCs w:val="28"/>
          <w:lang w:eastAsia="ru-RU"/>
        </w:rPr>
        <w:t>Показ спектакля.</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i/>
          <w:iCs/>
          <w:color w:val="00B0F0"/>
          <w:sz w:val="28"/>
          <w:szCs w:val="28"/>
          <w:lang w:eastAsia="ru-RU"/>
        </w:rPr>
        <w:lastRenderedPageBreak/>
        <w:t>Задачи учителя</w:t>
      </w:r>
      <w:r w:rsidRPr="00DF2037">
        <w:rPr>
          <w:rFonts w:ascii="Times New Roman" w:eastAsia="Times New Roman" w:hAnsi="Times New Roman" w:cs="Times New Roman"/>
          <w:color w:val="00B0F0"/>
          <w:sz w:val="28"/>
          <w:szCs w:val="28"/>
          <w:lang w:eastAsia="ru-RU"/>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b/>
          <w:bCs/>
          <w:color w:val="00B0F0"/>
          <w:sz w:val="28"/>
          <w:szCs w:val="28"/>
          <w:lang w:eastAsia="ru-RU"/>
        </w:rPr>
        <w:t>7 раздел. </w:t>
      </w:r>
      <w:proofErr w:type="gramStart"/>
      <w:r w:rsidRPr="00DF2037">
        <w:rPr>
          <w:rFonts w:ascii="Times New Roman" w:eastAsia="Times New Roman" w:hAnsi="Times New Roman" w:cs="Times New Roman"/>
          <w:b/>
          <w:bCs/>
          <w:color w:val="00B0F0"/>
          <w:sz w:val="28"/>
          <w:szCs w:val="28"/>
          <w:lang w:eastAsia="ru-RU"/>
        </w:rPr>
        <w:t xml:space="preserve">( </w:t>
      </w:r>
      <w:proofErr w:type="gramEnd"/>
      <w:r w:rsidRPr="00DF2037">
        <w:rPr>
          <w:rFonts w:ascii="Times New Roman" w:eastAsia="Times New Roman" w:hAnsi="Times New Roman" w:cs="Times New Roman"/>
          <w:b/>
          <w:bCs/>
          <w:color w:val="00B0F0"/>
          <w:sz w:val="28"/>
          <w:szCs w:val="28"/>
          <w:lang w:eastAsia="ru-RU"/>
        </w:rPr>
        <w:t>1 часа) Заключительное занятие</w:t>
      </w:r>
    </w:p>
    <w:p w:rsidR="00EA2AD5" w:rsidRDefault="00DF2037" w:rsidP="00B56952">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Подведение итогов обучения, обсуждение и анализ успехов каждого воспитанника.</w:t>
      </w:r>
      <w:r w:rsidRPr="00DF2037">
        <w:rPr>
          <w:rFonts w:ascii="Times New Roman" w:eastAsia="Times New Roman" w:hAnsi="Times New Roman" w:cs="Times New Roman"/>
          <w:b/>
          <w:bCs/>
          <w:color w:val="00B0F0"/>
          <w:sz w:val="28"/>
          <w:szCs w:val="28"/>
          <w:lang w:eastAsia="ru-RU"/>
        </w:rPr>
        <w:t> </w:t>
      </w:r>
      <w:r w:rsidRPr="00DF2037">
        <w:rPr>
          <w:rFonts w:ascii="Times New Roman" w:eastAsia="Times New Roman" w:hAnsi="Times New Roman" w:cs="Times New Roman"/>
          <w:color w:val="00B0F0"/>
          <w:sz w:val="28"/>
          <w:szCs w:val="28"/>
          <w:lang w:eastAsia="ru-RU"/>
        </w:rPr>
        <w:t>Отчёт, показ любимых инсценировок.</w:t>
      </w:r>
    </w:p>
    <w:p w:rsidR="00B56952" w:rsidRPr="00B56952" w:rsidRDefault="00B56952" w:rsidP="00B56952">
      <w:pPr>
        <w:shd w:val="clear" w:color="auto" w:fill="FFFFFF"/>
        <w:spacing w:after="150" w:line="240" w:lineRule="auto"/>
        <w:rPr>
          <w:rFonts w:ascii="Times New Roman" w:eastAsia="Times New Roman" w:hAnsi="Times New Roman" w:cs="Times New Roman"/>
          <w:color w:val="00B0F0"/>
          <w:sz w:val="28"/>
          <w:szCs w:val="28"/>
          <w:lang w:eastAsia="ru-RU"/>
        </w:rPr>
      </w:pPr>
    </w:p>
    <w:p w:rsidR="00DF2037" w:rsidRPr="00DF2037" w:rsidRDefault="00DF2037" w:rsidP="00DF2037">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lang w:eastAsia="ru-RU"/>
        </w:rPr>
        <w:t>Календарно-тематическое планирование</w:t>
      </w:r>
    </w:p>
    <w:p w:rsidR="00DF2037" w:rsidRPr="00DF2037" w:rsidRDefault="00DF2037" w:rsidP="00DF2037">
      <w:pPr>
        <w:shd w:val="clear" w:color="auto" w:fill="FFFFFF"/>
        <w:spacing w:after="150" w:line="240" w:lineRule="auto"/>
        <w:rPr>
          <w:rFonts w:ascii="Times New Roman" w:eastAsia="Times New Roman" w:hAnsi="Times New Roman" w:cs="Times New Roman"/>
          <w:color w:val="FF0000"/>
          <w:sz w:val="28"/>
          <w:szCs w:val="28"/>
          <w:lang w:eastAsia="ru-RU"/>
        </w:rPr>
      </w:pPr>
    </w:p>
    <w:tbl>
      <w:tblPr>
        <w:tblW w:w="10348" w:type="dxa"/>
        <w:tblInd w:w="257"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FFFFF"/>
        <w:tblLayout w:type="fixed"/>
        <w:tblCellMar>
          <w:top w:w="105" w:type="dxa"/>
          <w:left w:w="105" w:type="dxa"/>
          <w:bottom w:w="105" w:type="dxa"/>
          <w:right w:w="105" w:type="dxa"/>
        </w:tblCellMar>
        <w:tblLook w:val="04A0"/>
      </w:tblPr>
      <w:tblGrid>
        <w:gridCol w:w="567"/>
        <w:gridCol w:w="1276"/>
        <w:gridCol w:w="2410"/>
        <w:gridCol w:w="850"/>
        <w:gridCol w:w="1559"/>
        <w:gridCol w:w="1560"/>
        <w:gridCol w:w="992"/>
        <w:gridCol w:w="1134"/>
      </w:tblGrid>
      <w:tr w:rsidR="00EA2AD5" w:rsidRPr="00EA2AD5" w:rsidTr="00EA2AD5">
        <w:tc>
          <w:tcPr>
            <w:tcW w:w="567" w:type="dxa"/>
            <w:shd w:val="clear" w:color="auto" w:fill="FFFFFF"/>
            <w:tcMar>
              <w:top w:w="0" w:type="dxa"/>
              <w:left w:w="115" w:type="dxa"/>
              <w:bottom w:w="0" w:type="dxa"/>
              <w:right w:w="0" w:type="dxa"/>
            </w:tcMar>
            <w:hideMark/>
          </w:tcPr>
          <w:p w:rsidR="00C54D64" w:rsidRPr="00EA2AD5" w:rsidRDefault="00DF2037" w:rsidP="00C54D64">
            <w:pPr>
              <w:pStyle w:val="a3"/>
              <w:rPr>
                <w:color w:val="00B0F0"/>
                <w:lang w:eastAsia="ru-RU"/>
              </w:rPr>
            </w:pPr>
            <w:r w:rsidRPr="00EA2AD5">
              <w:rPr>
                <w:color w:val="00B0F0"/>
                <w:lang w:eastAsia="ru-RU"/>
              </w:rPr>
              <w:t xml:space="preserve">№ </w:t>
            </w:r>
          </w:p>
          <w:p w:rsidR="00DF2037" w:rsidRPr="00EA2AD5" w:rsidRDefault="00EA2AD5" w:rsidP="00C54D64">
            <w:pPr>
              <w:pStyle w:val="a3"/>
              <w:rPr>
                <w:color w:val="00B0F0"/>
                <w:lang w:eastAsia="ru-RU"/>
              </w:rPr>
            </w:pPr>
            <w:r w:rsidRPr="00EA2AD5">
              <w:rPr>
                <w:color w:val="00B0F0"/>
                <w:lang w:eastAsia="ru-RU"/>
              </w:rPr>
              <w:t>п/п</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Тема</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Основное содержание занятия</w:t>
            </w:r>
          </w:p>
        </w:tc>
        <w:tc>
          <w:tcPr>
            <w:tcW w:w="850" w:type="dxa"/>
            <w:shd w:val="clear" w:color="auto" w:fill="FFFFFF"/>
            <w:tcMar>
              <w:top w:w="0" w:type="dxa"/>
              <w:left w:w="115" w:type="dxa"/>
              <w:bottom w:w="0" w:type="dxa"/>
              <w:right w:w="0" w:type="dxa"/>
            </w:tcMar>
            <w:hideMark/>
          </w:tcPr>
          <w:p w:rsidR="00DF2037" w:rsidRPr="00EA2AD5" w:rsidRDefault="00C54D64" w:rsidP="00C54D64">
            <w:pPr>
              <w:pStyle w:val="a3"/>
              <w:rPr>
                <w:color w:val="00B0F0"/>
                <w:lang w:eastAsia="ru-RU"/>
              </w:rPr>
            </w:pPr>
            <w:r w:rsidRPr="00EA2AD5">
              <w:rPr>
                <w:color w:val="00B0F0"/>
                <w:lang w:eastAsia="ru-RU"/>
              </w:rPr>
              <w:t>Кол</w:t>
            </w:r>
            <w:r w:rsidR="00DF2037" w:rsidRPr="00EA2AD5">
              <w:rPr>
                <w:color w:val="00B0F0"/>
                <w:lang w:eastAsia="ru-RU"/>
              </w:rPr>
              <w:t>-во</w:t>
            </w:r>
          </w:p>
          <w:p w:rsidR="00DF2037" w:rsidRPr="00EA2AD5" w:rsidRDefault="00DF2037" w:rsidP="00C54D64">
            <w:pPr>
              <w:pStyle w:val="a3"/>
              <w:rPr>
                <w:color w:val="00B0F0"/>
                <w:lang w:eastAsia="ru-RU"/>
              </w:rPr>
            </w:pPr>
            <w:r w:rsidRPr="00EA2AD5">
              <w:rPr>
                <w:color w:val="00B0F0"/>
                <w:lang w:eastAsia="ru-RU"/>
              </w:rPr>
              <w:t>часов</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Формы и методы работы</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Вид деятельности</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Виды контроля</w:t>
            </w:r>
          </w:p>
        </w:tc>
        <w:tc>
          <w:tcPr>
            <w:tcW w:w="1134" w:type="dxa"/>
            <w:shd w:val="clear" w:color="auto" w:fill="FFFFFF"/>
            <w:tcMar>
              <w:top w:w="0" w:type="dxa"/>
              <w:left w:w="115" w:type="dxa"/>
              <w:bottom w:w="0" w:type="dxa"/>
              <w:right w:w="115" w:type="dxa"/>
            </w:tcMar>
            <w:hideMark/>
          </w:tcPr>
          <w:p w:rsidR="00EA2AD5" w:rsidRPr="00EA2AD5" w:rsidRDefault="00DF2037" w:rsidP="00C54D64">
            <w:pPr>
              <w:pStyle w:val="a3"/>
              <w:rPr>
                <w:color w:val="00B0F0"/>
                <w:lang w:eastAsia="ru-RU"/>
              </w:rPr>
            </w:pPr>
            <w:r w:rsidRPr="00EA2AD5">
              <w:rPr>
                <w:color w:val="00B0F0"/>
                <w:lang w:eastAsia="ru-RU"/>
              </w:rPr>
              <w:t>Приме</w:t>
            </w:r>
          </w:p>
          <w:p w:rsidR="00DF2037" w:rsidRPr="00EA2AD5" w:rsidRDefault="00DF2037" w:rsidP="00C54D64">
            <w:pPr>
              <w:pStyle w:val="a3"/>
              <w:rPr>
                <w:color w:val="00B0F0"/>
                <w:lang w:eastAsia="ru-RU"/>
              </w:rPr>
            </w:pPr>
            <w:r w:rsidRPr="00EA2AD5">
              <w:rPr>
                <w:color w:val="00B0F0"/>
                <w:lang w:eastAsia="ru-RU"/>
              </w:rPr>
              <w:t>чание</w:t>
            </w: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Вводное занятие.</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Задачи и особенности занятий в театральном кружке, коллективе. Игра «Театр – экспромт»: «Колобок».</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беседа</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Решение организационных вопросов.</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r w:rsidRPr="00EA2AD5">
              <w:rPr>
                <w:color w:val="00B0F0"/>
                <w:lang w:eastAsia="ru-RU"/>
              </w:rPr>
              <w:t>Понятие «экспромт»</w:t>
            </w: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2</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Здравствуй, театр!</w:t>
            </w:r>
          </w:p>
          <w:p w:rsidR="00DF2037" w:rsidRPr="00EA2AD5" w:rsidRDefault="00DF2037" w:rsidP="00C54D64">
            <w:pPr>
              <w:pStyle w:val="a3"/>
              <w:rPr>
                <w:color w:val="00B0F0"/>
                <w:lang w:eastAsia="ru-RU"/>
              </w:rPr>
            </w:pP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Дать детям возможность окунуться в мир фантазии и воображения. Познакомить с понятием «театр».</w:t>
            </w:r>
          </w:p>
          <w:p w:rsidR="00DF2037" w:rsidRPr="00EA2AD5" w:rsidRDefault="00DF2037" w:rsidP="00C54D64">
            <w:pPr>
              <w:pStyle w:val="a3"/>
              <w:rPr>
                <w:color w:val="00B0F0"/>
                <w:lang w:eastAsia="ru-RU"/>
              </w:rPr>
            </w:pPr>
            <w:r w:rsidRPr="00EA2AD5">
              <w:rPr>
                <w:color w:val="00B0F0"/>
                <w:lang w:eastAsia="ru-RU"/>
              </w:rPr>
              <w:t>Знакомство с театрами Москвы, Владимира (презентация)</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Фронтальная работа</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Просмотр презентаций</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текущий</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r w:rsidRPr="00EA2AD5">
              <w:rPr>
                <w:color w:val="00B0F0"/>
                <w:lang w:eastAsia="ru-RU"/>
              </w:rPr>
              <w:t>Возможно использование Интернет-ресурсов</w:t>
            </w: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3</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Театральная игра</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Как вести себя на сцене. </w:t>
            </w:r>
            <w:r w:rsidRPr="00EA2AD5">
              <w:rPr>
                <w:i/>
                <w:iCs/>
                <w:color w:val="00B0F0"/>
                <w:lang w:eastAsia="ru-RU"/>
              </w:rPr>
              <w:t>Учить детей ориентироваться в пространстве, равномерно размещаться на площадке</w:t>
            </w:r>
            <w:r w:rsidRPr="00EA2AD5">
              <w:rPr>
                <w:color w:val="00B0F0"/>
                <w:lang w:eastAsia="ru-RU"/>
              </w:rPr>
              <w:t>. Учимся строить диалог с партнером на заданную тему.</w:t>
            </w:r>
          </w:p>
          <w:p w:rsidR="00DF2037" w:rsidRPr="00EA2AD5" w:rsidRDefault="00DF2037" w:rsidP="00C54D64">
            <w:pPr>
              <w:pStyle w:val="a3"/>
              <w:rPr>
                <w:color w:val="00B0F0"/>
                <w:lang w:eastAsia="ru-RU"/>
              </w:rPr>
            </w:pPr>
            <w:r w:rsidRPr="00EA2AD5">
              <w:rPr>
                <w:color w:val="00B0F0"/>
                <w:lang w:eastAsia="ru-RU"/>
              </w:rPr>
              <w:t>Учимся сочинять небольшие рассказы и сказки, подбирать простейшие рифмы.</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Знакомство с правилами поведения на сцене</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предварительный</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r w:rsidRPr="00EA2AD5">
              <w:rPr>
                <w:color w:val="00B0F0"/>
                <w:lang w:eastAsia="ru-RU"/>
              </w:rPr>
              <w:t>Понятие «рифма»</w:t>
            </w: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4-5</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Репетиция постановки</w:t>
            </w:r>
          </w:p>
          <w:p w:rsidR="00DF2037" w:rsidRPr="00EA2AD5" w:rsidRDefault="00DF2037" w:rsidP="00C54D64">
            <w:pPr>
              <w:pStyle w:val="a3"/>
              <w:rPr>
                <w:color w:val="00B0F0"/>
                <w:lang w:eastAsia="ru-RU"/>
              </w:rPr>
            </w:pPr>
          </w:p>
          <w:p w:rsidR="00DF2037" w:rsidRPr="00EA2AD5" w:rsidRDefault="00DF2037" w:rsidP="00C54D64">
            <w:pPr>
              <w:pStyle w:val="a3"/>
              <w:rPr>
                <w:color w:val="00B0F0"/>
                <w:lang w:eastAsia="ru-RU"/>
              </w:rPr>
            </w:pP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lastRenderedPageBreak/>
              <w:t xml:space="preserve">Работа над темпом, громкостью, мимикой на основе игр: </w:t>
            </w:r>
            <w:r w:rsidRPr="00EA2AD5">
              <w:rPr>
                <w:color w:val="00B0F0"/>
                <w:lang w:eastAsia="ru-RU"/>
              </w:rPr>
              <w:lastRenderedPageBreak/>
              <w:t>«Репортаж с соревнований по гребле»</w:t>
            </w:r>
            <w:proofErr w:type="gramStart"/>
            <w:r w:rsidRPr="00EA2AD5">
              <w:rPr>
                <w:color w:val="00B0F0"/>
                <w:lang w:eastAsia="ru-RU"/>
              </w:rPr>
              <w:t>,«</w:t>
            </w:r>
            <w:proofErr w:type="gramEnd"/>
            <w:r w:rsidRPr="00EA2AD5">
              <w:rPr>
                <w:color w:val="00B0F0"/>
                <w:lang w:eastAsia="ru-RU"/>
              </w:rPr>
              <w:t>Шайба в воротах»,</w:t>
            </w:r>
          </w:p>
          <w:p w:rsidR="00DF2037" w:rsidRPr="00EA2AD5" w:rsidRDefault="00DF2037" w:rsidP="00C54D64">
            <w:pPr>
              <w:pStyle w:val="a3"/>
              <w:rPr>
                <w:color w:val="00B0F0"/>
                <w:lang w:eastAsia="ru-RU"/>
              </w:rPr>
            </w:pPr>
            <w:r w:rsidRPr="00EA2AD5">
              <w:rPr>
                <w:color w:val="00B0F0"/>
                <w:lang w:eastAsia="ru-RU"/>
              </w:rPr>
              <w:t>«Разбилась любимая мамина чашка».</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lastRenderedPageBreak/>
              <w:t>2</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Индивидуальная работа</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Распределение ролей</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Показ сказки</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lastRenderedPageBreak/>
              <w:t>6</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В мире пословиц.</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Разучиваем пословицы. Инсценировка пословиц. Игра-миниатюра с пословицами «Объяснялки»</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Индивидуальная работа</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Показ презентации «Пословицы в картинках»</w:t>
            </w:r>
          </w:p>
          <w:p w:rsidR="00754F7A" w:rsidRPr="00EA2AD5" w:rsidRDefault="00754F7A" w:rsidP="00C54D64">
            <w:pPr>
              <w:pStyle w:val="a3"/>
              <w:rPr>
                <w:color w:val="00B0F0"/>
                <w:lang w:eastAsia="ru-RU"/>
              </w:rPr>
            </w:pP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r w:rsidRPr="00EA2AD5">
              <w:rPr>
                <w:color w:val="00B0F0"/>
                <w:lang w:eastAsia="ru-RU"/>
              </w:rPr>
              <w:t>Интернет-ресурсы</w:t>
            </w: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7</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Виды театрального искусства</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Рассказать детям в доступной форме о видах театрального искусства.</w:t>
            </w:r>
          </w:p>
          <w:p w:rsidR="00DF2037" w:rsidRPr="00EA2AD5" w:rsidRDefault="00DF2037" w:rsidP="00C54D64">
            <w:pPr>
              <w:pStyle w:val="a3"/>
              <w:rPr>
                <w:color w:val="00B0F0"/>
                <w:lang w:eastAsia="ru-RU"/>
              </w:rPr>
            </w:pPr>
            <w:r w:rsidRPr="00EA2AD5">
              <w:rPr>
                <w:color w:val="00B0F0"/>
                <w:lang w:eastAsia="ru-RU"/>
              </w:rPr>
              <w:t>Упражнения на развитие дикции (скороговорки, чистоговорки). </w:t>
            </w:r>
            <w:r w:rsidRPr="00EA2AD5">
              <w:rPr>
                <w:i/>
                <w:iCs/>
                <w:color w:val="00B0F0"/>
                <w:lang w:eastAsia="ru-RU"/>
              </w:rPr>
              <w:t>Произнесение скороговорок по очереди с разным темпом и силой звука, с разными интонациями.</w:t>
            </w:r>
          </w:p>
          <w:p w:rsidR="00DF2037" w:rsidRPr="00EA2AD5" w:rsidRDefault="00DF2037" w:rsidP="00C54D64">
            <w:pPr>
              <w:pStyle w:val="a3"/>
              <w:rPr>
                <w:color w:val="00B0F0"/>
                <w:lang w:eastAsia="ru-RU"/>
              </w:rPr>
            </w:pPr>
            <w:r w:rsidRPr="00EA2AD5">
              <w:rPr>
                <w:color w:val="00B0F0"/>
                <w:lang w:eastAsia="ru-RU"/>
              </w:rPr>
              <w:t>Чтение сказки Н.Грибачёва «Заяц Коська и его друзья». Инсценирование понравившихся диалогов.</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Словесные формы работы</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Презентация «Виды театрального искусства»</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соревнование</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r w:rsidRPr="00EA2AD5">
              <w:rPr>
                <w:color w:val="00B0F0"/>
                <w:lang w:eastAsia="ru-RU"/>
              </w:rPr>
              <w:t>Интернет - ресурсы</w:t>
            </w: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8</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Правила поведения в театре</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Познакомить детей с правилами поведения в театре</w:t>
            </w:r>
          </w:p>
          <w:p w:rsidR="00DF2037" w:rsidRPr="00EA2AD5" w:rsidRDefault="00DF2037" w:rsidP="00C54D64">
            <w:pPr>
              <w:pStyle w:val="a3"/>
              <w:rPr>
                <w:color w:val="00B0F0"/>
                <w:lang w:eastAsia="ru-RU"/>
              </w:rPr>
            </w:pPr>
            <w:r w:rsidRPr="00EA2AD5">
              <w:rPr>
                <w:color w:val="00B0F0"/>
                <w:lang w:eastAsia="ru-RU"/>
              </w:rPr>
              <w:t>Как вести себя на сцене. </w:t>
            </w:r>
            <w:r w:rsidRPr="00EA2AD5">
              <w:rPr>
                <w:i/>
                <w:iCs/>
                <w:color w:val="00B0F0"/>
                <w:lang w:eastAsia="ru-RU"/>
              </w:rPr>
              <w:t>Учить детей ориентироваться в пространстве, равномерно размещаться на площадке</w:t>
            </w:r>
            <w:r w:rsidRPr="00EA2AD5">
              <w:rPr>
                <w:color w:val="00B0F0"/>
                <w:lang w:eastAsia="ru-RU"/>
              </w:rPr>
              <w:t>. Учимся строить диалог с партнером на заданную тему</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игра</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Электронная презентация «Правила поведения в театре»</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Ролевая игра: «Мы в театре»</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r w:rsidRPr="00EA2AD5">
              <w:rPr>
                <w:color w:val="00B0F0"/>
                <w:lang w:eastAsia="ru-RU"/>
              </w:rPr>
              <w:t>Правила диалога</w:t>
            </w: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9-11</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Кукольный театр.</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Мини-спектакль с пальчиковыми куклами.</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3</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Отработка дикции</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Показ сказки</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12</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Театральная азбука.</w:t>
            </w:r>
          </w:p>
          <w:p w:rsidR="00DF2037" w:rsidRPr="00EA2AD5" w:rsidRDefault="00DF2037" w:rsidP="00C54D64">
            <w:pPr>
              <w:pStyle w:val="a3"/>
              <w:rPr>
                <w:color w:val="00B0F0"/>
                <w:lang w:eastAsia="ru-RU"/>
              </w:rPr>
            </w:pP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Разучивание скороговорок, считалок, потешек и их обыгрывание</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Индивидуальная работа</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соревнование</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тематический</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13</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 xml:space="preserve">Театральная игра «Сказка, </w:t>
            </w:r>
            <w:r w:rsidRPr="00EA2AD5">
              <w:rPr>
                <w:color w:val="00B0F0"/>
                <w:lang w:eastAsia="ru-RU"/>
              </w:rPr>
              <w:lastRenderedPageBreak/>
              <w:t>сказка, приходи».</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lastRenderedPageBreak/>
              <w:t>Викторина по сказкам</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Фронтальная работа</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Отгадывание заданий викторины</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r w:rsidRPr="00EA2AD5">
              <w:rPr>
                <w:color w:val="00B0F0"/>
                <w:lang w:eastAsia="ru-RU"/>
              </w:rPr>
              <w:t>Электронная презента</w:t>
            </w:r>
            <w:r w:rsidRPr="00EA2AD5">
              <w:rPr>
                <w:color w:val="00B0F0"/>
                <w:lang w:eastAsia="ru-RU"/>
              </w:rPr>
              <w:lastRenderedPageBreak/>
              <w:t>ция</w:t>
            </w: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lastRenderedPageBreak/>
              <w:t>14-16</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Инсценирование мультсказок</w:t>
            </w:r>
          </w:p>
          <w:p w:rsidR="00DF2037" w:rsidRPr="00EA2AD5" w:rsidRDefault="00DF2037" w:rsidP="00C54D64">
            <w:pPr>
              <w:pStyle w:val="a3"/>
              <w:rPr>
                <w:color w:val="00B0F0"/>
                <w:lang w:eastAsia="ru-RU"/>
              </w:rPr>
            </w:pPr>
            <w:r w:rsidRPr="00EA2AD5">
              <w:rPr>
                <w:color w:val="00B0F0"/>
                <w:lang w:eastAsia="ru-RU"/>
              </w:rPr>
              <w:t>По книге «Лучшие мультики малышам»</w:t>
            </w:r>
          </w:p>
          <w:p w:rsidR="00754F7A" w:rsidRPr="00EA2AD5" w:rsidRDefault="00754F7A" w:rsidP="00C54D64">
            <w:pPr>
              <w:pStyle w:val="a3"/>
              <w:rPr>
                <w:color w:val="00B0F0"/>
                <w:lang w:eastAsia="ru-RU"/>
              </w:rPr>
            </w:pP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Знакомство с текстом, выбор мультсказки, распределение ролей, диалоги героев.</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3</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Фронтальная работа</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Распределение ролей, работа над дикцией, выразительностью</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Показ сказки гостям</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17</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Театральная игра</w:t>
            </w:r>
          </w:p>
          <w:p w:rsidR="00DF2037" w:rsidRPr="00EA2AD5" w:rsidRDefault="00DF2037" w:rsidP="00C54D64">
            <w:pPr>
              <w:pStyle w:val="a3"/>
              <w:rPr>
                <w:color w:val="00B0F0"/>
                <w:lang w:eastAsia="ru-RU"/>
              </w:rPr>
            </w:pP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Учимся развивать зрительное, слуховое внимание, наблюдательность.</w:t>
            </w:r>
          </w:p>
          <w:p w:rsidR="00DF2037" w:rsidRPr="00EA2AD5" w:rsidRDefault="00DF2037" w:rsidP="00C54D64">
            <w:pPr>
              <w:pStyle w:val="a3"/>
              <w:rPr>
                <w:color w:val="00B0F0"/>
                <w:lang w:eastAsia="ru-RU"/>
              </w:rPr>
            </w:pPr>
            <w:r w:rsidRPr="00EA2AD5">
              <w:rPr>
                <w:color w:val="00B0F0"/>
                <w:lang w:eastAsia="ru-RU"/>
              </w:rPr>
              <w:t>Учимся находить ключевые слова в предложении и выделять их голосом.</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Групповая работа, словесные методы</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Дети самостоятельно разучивают диалоги в микрогруппах</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итоговый</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18</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Основы театральной культуры</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Театр - искусство коллективное, спектакль - результат творческого труда многих людей различных профессий</w:t>
            </w:r>
          </w:p>
          <w:p w:rsidR="00DF2037" w:rsidRPr="00EA2AD5" w:rsidRDefault="00DF2037" w:rsidP="00C54D64">
            <w:pPr>
              <w:pStyle w:val="a3"/>
              <w:rPr>
                <w:color w:val="00B0F0"/>
                <w:lang w:eastAsia="ru-RU"/>
              </w:rPr>
            </w:pPr>
            <w:r w:rsidRPr="00EA2AD5">
              <w:rPr>
                <w:color w:val="00B0F0"/>
                <w:lang w:eastAsia="ru-RU"/>
              </w:rPr>
              <w:t>Музыкальные пластические игры и упражнения</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Групповая работа, поисковые методы</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Подбор музыкальных произведений к знакомым сказкам</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r w:rsidRPr="00EA2AD5">
              <w:rPr>
                <w:color w:val="00B0F0"/>
                <w:lang w:eastAsia="ru-RU"/>
              </w:rPr>
              <w:t>фонохрестоматия</w:t>
            </w: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19-21</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Инсценирование народных сказок о животных.</w:t>
            </w:r>
          </w:p>
          <w:p w:rsidR="00DF2037" w:rsidRPr="00EA2AD5" w:rsidRDefault="00DF2037" w:rsidP="00C54D64">
            <w:pPr>
              <w:pStyle w:val="a3"/>
              <w:rPr>
                <w:color w:val="00B0F0"/>
                <w:lang w:eastAsia="ru-RU"/>
              </w:rPr>
            </w:pP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Знакомство с содержанием, выбор сказки, распределение ролей, диалоги героев, репетиции, показ</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3</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Фронтальная работа, словесные методы</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Работа с текстом сказки: распределение ролей, репетиции с пальчиковыми куклами</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r w:rsidRPr="00EA2AD5">
              <w:rPr>
                <w:color w:val="00B0F0"/>
                <w:lang w:eastAsia="ru-RU"/>
              </w:rPr>
              <w:t>Отработка умения работать с пальчиковыми куклами</w:t>
            </w: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22</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Чтение в лицах стихов А. Барто, И.Токмаковой, Э.Успенского</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Знакомство с содержанием, выбор литературного материала, распределение ролей, диалоги героев, репетиции, показ</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Индивидуальная работа</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Конкурс на лучшего чтеца</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Текущий</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23</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Театральная игра</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Игры на развитие образного мышления, фантазии, воображения, интереса к сценическому искусству. Игры-пантомимы.</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Групповая работа. Методы поисковые, наглядные</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Разучиваем игры-пантомимы</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r w:rsidRPr="00EA2AD5">
              <w:rPr>
                <w:color w:val="00B0F0"/>
                <w:lang w:eastAsia="ru-RU"/>
              </w:rPr>
              <w:t>Что такое пантомима</w:t>
            </w: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24-27</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 xml:space="preserve">Постановка сказки «Пять </w:t>
            </w:r>
            <w:r w:rsidRPr="00EA2AD5">
              <w:rPr>
                <w:color w:val="00B0F0"/>
                <w:lang w:eastAsia="ru-RU"/>
              </w:rPr>
              <w:lastRenderedPageBreak/>
              <w:t>забавных медвежат» В. Бондаренко</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lastRenderedPageBreak/>
              <w:t xml:space="preserve">Знакомство с содержанием, распределение ролей, </w:t>
            </w:r>
            <w:r w:rsidRPr="00EA2AD5">
              <w:rPr>
                <w:color w:val="00B0F0"/>
                <w:lang w:eastAsia="ru-RU"/>
              </w:rPr>
              <w:lastRenderedPageBreak/>
              <w:t>диалоги героев, репетиции, показ</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lastRenderedPageBreak/>
              <w:t>4</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Словесные и наглядные методы</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 xml:space="preserve">Репетиции, подбор костюмов, </w:t>
            </w:r>
            <w:r w:rsidRPr="00EA2AD5">
              <w:rPr>
                <w:color w:val="00B0F0"/>
                <w:lang w:eastAsia="ru-RU"/>
              </w:rPr>
              <w:lastRenderedPageBreak/>
              <w:t>реквизита</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lastRenderedPageBreak/>
              <w:t>Итоговый – выступле</w:t>
            </w:r>
            <w:r w:rsidRPr="00EA2AD5">
              <w:rPr>
                <w:color w:val="00B0F0"/>
                <w:lang w:eastAsia="ru-RU"/>
              </w:rPr>
              <w:lastRenderedPageBreak/>
              <w:t>ние перед гостями</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lastRenderedPageBreak/>
              <w:t>28-29</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Культура и техника речи</w:t>
            </w:r>
          </w:p>
          <w:p w:rsidR="00DF2037" w:rsidRPr="00EA2AD5" w:rsidRDefault="00DF2037" w:rsidP="00C54D64">
            <w:pPr>
              <w:pStyle w:val="a3"/>
              <w:rPr>
                <w:color w:val="00B0F0"/>
                <w:lang w:eastAsia="ru-RU"/>
              </w:rPr>
            </w:pPr>
            <w:r w:rsidRPr="00EA2AD5">
              <w:rPr>
                <w:color w:val="00B0F0"/>
                <w:lang w:eastAsia="ru-RU"/>
              </w:rPr>
              <w:t>Инсценирование постановки</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Упражнения на постановку дыхания (выполняется стоя). Упражнения на развитие артикуляционного аппарата.</w:t>
            </w:r>
            <w:r w:rsidRPr="00EA2AD5">
              <w:rPr>
                <w:i/>
                <w:iCs/>
                <w:color w:val="00B0F0"/>
                <w:lang w:eastAsia="ru-RU"/>
              </w:rPr>
              <w:t> 1.Упражнения «Дуем на свечку (одуванчик, горячее молоко, пушинку)», «Надуваем щёки».</w:t>
            </w:r>
          </w:p>
          <w:p w:rsidR="00DF2037" w:rsidRPr="00EA2AD5" w:rsidRDefault="00DF2037" w:rsidP="00C54D64">
            <w:pPr>
              <w:pStyle w:val="a3"/>
              <w:rPr>
                <w:color w:val="00B0F0"/>
                <w:lang w:eastAsia="ru-RU"/>
              </w:rPr>
            </w:pPr>
            <w:r w:rsidRPr="00EA2AD5">
              <w:rPr>
                <w:i/>
                <w:iCs/>
                <w:color w:val="00B0F0"/>
                <w:lang w:eastAsia="ru-RU"/>
              </w:rPr>
              <w:t>2.Упражнения для языка. Упражнения для губ</w:t>
            </w:r>
            <w:proofErr w:type="gramStart"/>
            <w:r w:rsidRPr="00EA2AD5">
              <w:rPr>
                <w:i/>
                <w:iCs/>
                <w:color w:val="00B0F0"/>
                <w:lang w:eastAsia="ru-RU"/>
              </w:rPr>
              <w:t>.»</w:t>
            </w:r>
            <w:proofErr w:type="gramEnd"/>
            <w:r w:rsidRPr="00EA2AD5">
              <w:rPr>
                <w:i/>
                <w:iCs/>
                <w:color w:val="00B0F0"/>
                <w:lang w:eastAsia="ru-RU"/>
              </w:rPr>
              <w:t>Радиотеатр; озвучиваем сказку (дует ветер, жужжат насекомые, скачет лошадка и т. п.).</w:t>
            </w:r>
          </w:p>
          <w:p w:rsidR="00DF2037" w:rsidRPr="00EA2AD5" w:rsidRDefault="00DF2037" w:rsidP="00C54D64">
            <w:pPr>
              <w:pStyle w:val="a3"/>
              <w:rPr>
                <w:color w:val="00B0F0"/>
                <w:lang w:eastAsia="ru-RU"/>
              </w:rPr>
            </w:pPr>
            <w:r w:rsidRPr="00EA2AD5">
              <w:rPr>
                <w:color w:val="00B0F0"/>
                <w:lang w:eastAsia="ru-RU"/>
              </w:rPr>
              <w:t>Знакомство с содержанием сказки, распределение ролей, диалоги героев, репетиции, показ</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2</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Словесные и наглядные методы.</w:t>
            </w:r>
          </w:p>
          <w:p w:rsidR="00DF2037" w:rsidRPr="00EA2AD5" w:rsidRDefault="00DF2037" w:rsidP="00C54D64">
            <w:pPr>
              <w:pStyle w:val="a3"/>
              <w:rPr>
                <w:color w:val="00B0F0"/>
                <w:lang w:eastAsia="ru-RU"/>
              </w:rPr>
            </w:pPr>
            <w:r w:rsidRPr="00EA2AD5">
              <w:rPr>
                <w:color w:val="00B0F0"/>
                <w:lang w:eastAsia="ru-RU"/>
              </w:rPr>
              <w:t>Групповая работа</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Работа над постановкой дыхания. Репетиция сказки</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30</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Ритмопластика</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Наглядные методы</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Работа над созданием образов животных с помощью жестов и мимики</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текущий</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30-33</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Инсценирование постановки</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Чтение сказок, распределение ролей, репетиции и показ</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4</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Словесные и наглядные методы</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Репетиции, подбор костюмов, реквизита</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Итоговый – выступление перед гостями</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34</w:t>
            </w: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Заключительное занятие.</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Подведение итогов обучения, обсуждение и анализ успехов каждого воспитанника. Отчёт, показ любимых инсценировок.</w:t>
            </w: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1</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Фронтальная работа. Словесные методы</w:t>
            </w: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«Капустник» - показ любимых инсценировок</w:t>
            </w: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Заключительный</w:t>
            </w: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r w:rsidRPr="00EA2AD5">
              <w:rPr>
                <w:color w:val="00B0F0"/>
                <w:lang w:eastAsia="ru-RU"/>
              </w:rPr>
              <w:t>Просмотр фото и видеозаписи выступлений детей в течении года</w:t>
            </w:r>
          </w:p>
        </w:tc>
      </w:tr>
      <w:tr w:rsidR="00EA2AD5" w:rsidRPr="00EA2AD5" w:rsidTr="00EA2AD5">
        <w:tc>
          <w:tcPr>
            <w:tcW w:w="567"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1276"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Итого:</w:t>
            </w:r>
          </w:p>
        </w:tc>
        <w:tc>
          <w:tcPr>
            <w:tcW w:w="241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85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r w:rsidRPr="00EA2AD5">
              <w:rPr>
                <w:color w:val="00B0F0"/>
                <w:lang w:eastAsia="ru-RU"/>
              </w:rPr>
              <w:t>34</w:t>
            </w:r>
          </w:p>
        </w:tc>
        <w:tc>
          <w:tcPr>
            <w:tcW w:w="1559"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1560"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992" w:type="dxa"/>
            <w:shd w:val="clear" w:color="auto" w:fill="FFFFFF"/>
            <w:tcMar>
              <w:top w:w="0" w:type="dxa"/>
              <w:left w:w="115" w:type="dxa"/>
              <w:bottom w:w="0" w:type="dxa"/>
              <w:right w:w="0" w:type="dxa"/>
            </w:tcMar>
            <w:hideMark/>
          </w:tcPr>
          <w:p w:rsidR="00DF2037" w:rsidRPr="00EA2AD5" w:rsidRDefault="00DF2037" w:rsidP="00C54D64">
            <w:pPr>
              <w:pStyle w:val="a3"/>
              <w:rPr>
                <w:color w:val="00B0F0"/>
                <w:lang w:eastAsia="ru-RU"/>
              </w:rPr>
            </w:pPr>
          </w:p>
        </w:tc>
        <w:tc>
          <w:tcPr>
            <w:tcW w:w="1134" w:type="dxa"/>
            <w:shd w:val="clear" w:color="auto" w:fill="FFFFFF"/>
            <w:tcMar>
              <w:top w:w="0" w:type="dxa"/>
              <w:left w:w="115" w:type="dxa"/>
              <w:bottom w:w="0" w:type="dxa"/>
              <w:right w:w="115" w:type="dxa"/>
            </w:tcMar>
            <w:hideMark/>
          </w:tcPr>
          <w:p w:rsidR="00DF2037" w:rsidRPr="00EA2AD5" w:rsidRDefault="00DF2037" w:rsidP="00C54D64">
            <w:pPr>
              <w:pStyle w:val="a3"/>
              <w:rPr>
                <w:color w:val="00B0F0"/>
                <w:lang w:eastAsia="ru-RU"/>
              </w:rPr>
            </w:pPr>
          </w:p>
        </w:tc>
      </w:tr>
    </w:tbl>
    <w:p w:rsidR="00C54D64" w:rsidRPr="00DF2037" w:rsidRDefault="00C54D64" w:rsidP="00DF2037">
      <w:pPr>
        <w:shd w:val="clear" w:color="auto" w:fill="FFFFFF"/>
        <w:spacing w:after="150" w:line="240" w:lineRule="auto"/>
        <w:rPr>
          <w:rFonts w:ascii="Times New Roman" w:eastAsia="Times New Roman" w:hAnsi="Times New Roman" w:cs="Times New Roman"/>
          <w:color w:val="00B0F0"/>
          <w:sz w:val="28"/>
          <w:szCs w:val="28"/>
          <w:lang w:eastAsia="ru-RU"/>
        </w:rPr>
      </w:pPr>
    </w:p>
    <w:p w:rsidR="00DF2037" w:rsidRPr="00DF2037" w:rsidRDefault="00DF2037" w:rsidP="00DF2037">
      <w:pPr>
        <w:spacing w:after="0" w:line="240" w:lineRule="auto"/>
        <w:rPr>
          <w:rFonts w:ascii="Times New Roman" w:eastAsia="Times New Roman" w:hAnsi="Times New Roman" w:cs="Times New Roman"/>
          <w:color w:val="FF0000"/>
          <w:sz w:val="28"/>
          <w:szCs w:val="28"/>
          <w:lang w:eastAsia="ru-RU"/>
        </w:rPr>
      </w:pPr>
      <w:r w:rsidRPr="00DF2037">
        <w:rPr>
          <w:rFonts w:ascii="Times New Roman" w:eastAsia="Times New Roman" w:hAnsi="Times New Roman" w:cs="Times New Roman"/>
          <w:b/>
          <w:bCs/>
          <w:color w:val="FF0000"/>
          <w:sz w:val="28"/>
          <w:szCs w:val="28"/>
          <w:shd w:val="clear" w:color="auto" w:fill="FFFFFF"/>
          <w:lang w:eastAsia="ru-RU"/>
        </w:rPr>
        <w:lastRenderedPageBreak/>
        <w:t>5.Материально-техническое обеспечение образовательного процесса</w:t>
      </w:r>
    </w:p>
    <w:p w:rsidR="00DF2037" w:rsidRPr="00DF2037" w:rsidRDefault="00DF2037" w:rsidP="00DF2037">
      <w:pPr>
        <w:numPr>
          <w:ilvl w:val="0"/>
          <w:numId w:val="12"/>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Музыкальный центр;</w:t>
      </w:r>
    </w:p>
    <w:p w:rsidR="00DF2037" w:rsidRPr="00DF2037" w:rsidRDefault="00DF2037" w:rsidP="00DF2037">
      <w:pPr>
        <w:numPr>
          <w:ilvl w:val="0"/>
          <w:numId w:val="13"/>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музыкальная фонотека;</w:t>
      </w:r>
    </w:p>
    <w:p w:rsidR="00DF2037" w:rsidRPr="00DF2037" w:rsidRDefault="00DF2037" w:rsidP="00DF2037">
      <w:pPr>
        <w:numPr>
          <w:ilvl w:val="0"/>
          <w:numId w:val="14"/>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аудио и видео кассеты;</w:t>
      </w:r>
    </w:p>
    <w:p w:rsidR="00DF2037" w:rsidRPr="00DF2037" w:rsidRDefault="00DF2037" w:rsidP="00DF2037">
      <w:pPr>
        <w:numPr>
          <w:ilvl w:val="0"/>
          <w:numId w:val="14"/>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СД– диски;</w:t>
      </w:r>
    </w:p>
    <w:p w:rsidR="00DF2037" w:rsidRPr="00DF2037" w:rsidRDefault="00DF2037" w:rsidP="00DF2037">
      <w:pPr>
        <w:numPr>
          <w:ilvl w:val="0"/>
          <w:numId w:val="15"/>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костюмы, декорации, необходимые для работы над созданием театральных постановок;</w:t>
      </w:r>
    </w:p>
    <w:p w:rsidR="00DF2037" w:rsidRPr="00DF2037" w:rsidRDefault="00DF2037" w:rsidP="00DF2037">
      <w:pPr>
        <w:numPr>
          <w:ilvl w:val="0"/>
          <w:numId w:val="16"/>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элементы костюмов для создания образов;</w:t>
      </w:r>
    </w:p>
    <w:p w:rsidR="00DF2037" w:rsidRPr="00DF2037" w:rsidRDefault="00DF2037" w:rsidP="00DF2037">
      <w:pPr>
        <w:numPr>
          <w:ilvl w:val="0"/>
          <w:numId w:val="17"/>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пальчиковые куклы;</w:t>
      </w:r>
    </w:p>
    <w:p w:rsidR="00DF2037" w:rsidRPr="00DF2037" w:rsidRDefault="00DF2037" w:rsidP="00DF2037">
      <w:pPr>
        <w:numPr>
          <w:ilvl w:val="0"/>
          <w:numId w:val="17"/>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сценический грим;</w:t>
      </w:r>
    </w:p>
    <w:p w:rsidR="00DF2037" w:rsidRPr="00DF2037" w:rsidRDefault="00DF2037" w:rsidP="00DF2037">
      <w:pPr>
        <w:numPr>
          <w:ilvl w:val="0"/>
          <w:numId w:val="17"/>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видеокамера для съёмок и анализа выступлений.</w:t>
      </w:r>
    </w:p>
    <w:p w:rsidR="00DF2037" w:rsidRPr="00DF2037" w:rsidRDefault="00DF2037" w:rsidP="00DF2037">
      <w:pPr>
        <w:numPr>
          <w:ilvl w:val="0"/>
          <w:numId w:val="17"/>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Электронные презентации «Правила поведения в театре»</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«Виды театрального искусства»</w:t>
      </w:r>
    </w:p>
    <w:p w:rsidR="00DF2037" w:rsidRPr="00DF2037" w:rsidRDefault="00DF2037" w:rsidP="00DF2037">
      <w:pPr>
        <w:numPr>
          <w:ilvl w:val="0"/>
          <w:numId w:val="18"/>
        </w:numPr>
        <w:shd w:val="clear" w:color="auto" w:fill="FFFFFF"/>
        <w:spacing w:after="150" w:line="240" w:lineRule="auto"/>
        <w:rPr>
          <w:rFonts w:ascii="Times New Roman" w:eastAsia="Times New Roman" w:hAnsi="Times New Roman" w:cs="Times New Roman"/>
          <w:color w:val="00B0F0"/>
          <w:sz w:val="28"/>
          <w:szCs w:val="28"/>
          <w:lang w:eastAsia="ru-RU"/>
        </w:rPr>
      </w:pPr>
      <w:r w:rsidRPr="00DF2037">
        <w:rPr>
          <w:rFonts w:ascii="Times New Roman" w:eastAsia="Times New Roman" w:hAnsi="Times New Roman" w:cs="Times New Roman"/>
          <w:color w:val="00B0F0"/>
          <w:sz w:val="28"/>
          <w:szCs w:val="28"/>
          <w:lang w:eastAsia="ru-RU"/>
        </w:rPr>
        <w:t>Сценарии сказок, пьес, детские книги.</w:t>
      </w:r>
    </w:p>
    <w:p w:rsidR="00DF2037" w:rsidRPr="00DF2037" w:rsidRDefault="00DF2037" w:rsidP="00DF2037">
      <w:pPr>
        <w:shd w:val="clear" w:color="auto" w:fill="FFFFFF"/>
        <w:spacing w:after="150" w:line="240" w:lineRule="auto"/>
        <w:rPr>
          <w:rFonts w:ascii="Times New Roman" w:eastAsia="Times New Roman" w:hAnsi="Times New Roman" w:cs="Times New Roman"/>
          <w:color w:val="00B0F0"/>
          <w:sz w:val="28"/>
          <w:szCs w:val="28"/>
          <w:lang w:eastAsia="ru-RU"/>
        </w:rPr>
      </w:pPr>
    </w:p>
    <w:p w:rsidR="00577930" w:rsidRPr="00EA2AD5" w:rsidRDefault="00577930">
      <w:pPr>
        <w:rPr>
          <w:color w:val="00B0F0"/>
        </w:rPr>
      </w:pPr>
    </w:p>
    <w:sectPr w:rsidR="00577930" w:rsidRPr="00EA2AD5" w:rsidSect="00EA2AD5">
      <w:pgSz w:w="11906" w:h="16838"/>
      <w:pgMar w:top="1134" w:right="707" w:bottom="1134" w:left="709"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21A"/>
    <w:multiLevelType w:val="multilevel"/>
    <w:tmpl w:val="3538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A35C1"/>
    <w:multiLevelType w:val="multilevel"/>
    <w:tmpl w:val="E032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A1891"/>
    <w:multiLevelType w:val="multilevel"/>
    <w:tmpl w:val="6AC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04E59"/>
    <w:multiLevelType w:val="multilevel"/>
    <w:tmpl w:val="C12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43B4C"/>
    <w:multiLevelType w:val="multilevel"/>
    <w:tmpl w:val="0F8C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013B4"/>
    <w:multiLevelType w:val="multilevel"/>
    <w:tmpl w:val="103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C3991"/>
    <w:multiLevelType w:val="multilevel"/>
    <w:tmpl w:val="4AC6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35B85"/>
    <w:multiLevelType w:val="multilevel"/>
    <w:tmpl w:val="80D0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F1824"/>
    <w:multiLevelType w:val="multilevel"/>
    <w:tmpl w:val="C76E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97383"/>
    <w:multiLevelType w:val="multilevel"/>
    <w:tmpl w:val="764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D46B2A"/>
    <w:multiLevelType w:val="multilevel"/>
    <w:tmpl w:val="DA7A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5957FA"/>
    <w:multiLevelType w:val="multilevel"/>
    <w:tmpl w:val="95B4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D71945"/>
    <w:multiLevelType w:val="multilevel"/>
    <w:tmpl w:val="381A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5E0DF9"/>
    <w:multiLevelType w:val="multilevel"/>
    <w:tmpl w:val="5368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E84523"/>
    <w:multiLevelType w:val="multilevel"/>
    <w:tmpl w:val="1C64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4A6A02"/>
    <w:multiLevelType w:val="multilevel"/>
    <w:tmpl w:val="3146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D45FA9"/>
    <w:multiLevelType w:val="multilevel"/>
    <w:tmpl w:val="5ABE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D15203"/>
    <w:multiLevelType w:val="multilevel"/>
    <w:tmpl w:val="1C50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1"/>
  </w:num>
  <w:num w:numId="4">
    <w:abstractNumId w:val="17"/>
  </w:num>
  <w:num w:numId="5">
    <w:abstractNumId w:val="0"/>
  </w:num>
  <w:num w:numId="6">
    <w:abstractNumId w:val="12"/>
  </w:num>
  <w:num w:numId="7">
    <w:abstractNumId w:val="5"/>
  </w:num>
  <w:num w:numId="8">
    <w:abstractNumId w:val="1"/>
  </w:num>
  <w:num w:numId="9">
    <w:abstractNumId w:val="9"/>
  </w:num>
  <w:num w:numId="10">
    <w:abstractNumId w:val="4"/>
  </w:num>
  <w:num w:numId="11">
    <w:abstractNumId w:val="13"/>
  </w:num>
  <w:num w:numId="12">
    <w:abstractNumId w:val="6"/>
  </w:num>
  <w:num w:numId="13">
    <w:abstractNumId w:val="2"/>
  </w:num>
  <w:num w:numId="14">
    <w:abstractNumId w:val="14"/>
  </w:num>
  <w:num w:numId="15">
    <w:abstractNumId w:val="15"/>
  </w:num>
  <w:num w:numId="16">
    <w:abstractNumId w:val="3"/>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037"/>
    <w:rsid w:val="002C6CD2"/>
    <w:rsid w:val="004F4C63"/>
    <w:rsid w:val="00517A2B"/>
    <w:rsid w:val="00577930"/>
    <w:rsid w:val="006E702C"/>
    <w:rsid w:val="00740D55"/>
    <w:rsid w:val="00754F7A"/>
    <w:rsid w:val="007D20DE"/>
    <w:rsid w:val="00867027"/>
    <w:rsid w:val="00934158"/>
    <w:rsid w:val="00B52E62"/>
    <w:rsid w:val="00B56952"/>
    <w:rsid w:val="00C54D64"/>
    <w:rsid w:val="00CF098E"/>
    <w:rsid w:val="00D34892"/>
    <w:rsid w:val="00DF2037"/>
    <w:rsid w:val="00EA2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F7A"/>
    <w:pPr>
      <w:spacing w:after="0" w:line="240" w:lineRule="auto"/>
    </w:pPr>
  </w:style>
  <w:style w:type="paragraph" w:styleId="a4">
    <w:name w:val="Balloon Text"/>
    <w:basedOn w:val="a"/>
    <w:link w:val="a5"/>
    <w:uiPriority w:val="99"/>
    <w:semiHidden/>
    <w:unhideWhenUsed/>
    <w:rsid w:val="00517A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1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3945</Words>
  <Characters>22492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Acer</cp:lastModifiedBy>
  <cp:revision>3</cp:revision>
  <dcterms:created xsi:type="dcterms:W3CDTF">2023-11-14T06:52:00Z</dcterms:created>
  <dcterms:modified xsi:type="dcterms:W3CDTF">2023-11-14T13:16:00Z</dcterms:modified>
</cp:coreProperties>
</file>